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59A0D" w14:textId="77777777" w:rsidR="00E60937" w:rsidRDefault="000D6506" w:rsidP="00E60937">
      <w:pPr>
        <w:spacing w:after="0"/>
        <w:jc w:val="center"/>
        <w:rPr>
          <w:b/>
        </w:rPr>
      </w:pPr>
      <w:r w:rsidRPr="000D6506">
        <w:rPr>
          <w:b/>
          <w:noProof/>
        </w:rPr>
        <w:drawing>
          <wp:inline distT="0" distB="0" distL="0" distR="0" wp14:anchorId="75970D33" wp14:editId="34B98AC1">
            <wp:extent cx="1250830" cy="436976"/>
            <wp:effectExtent l="0" t="0" r="6985" b="1270"/>
            <wp:docPr id="2" name="Picture 2" descr="M:\Clinical\Recovery Support\New Logos for Meeting Templates\StarkMHAR_Full logo_BW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linical\Recovery Support\New Logos for Meeting Templates\StarkMHAR_Full logo_BW 20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61" cy="46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B711" w14:textId="77777777" w:rsidR="00B07F91" w:rsidRDefault="00CB503A" w:rsidP="000D6506">
      <w:pPr>
        <w:spacing w:after="0"/>
        <w:jc w:val="center"/>
        <w:rPr>
          <w:b/>
        </w:rPr>
      </w:pPr>
      <w:r>
        <w:rPr>
          <w:b/>
        </w:rPr>
        <w:t>Recovery Housing Assistance Program (RHA)</w:t>
      </w:r>
    </w:p>
    <w:p w14:paraId="4F52F8EB" w14:textId="77777777" w:rsidR="00A142D7" w:rsidRDefault="00A142D7" w:rsidP="00A142D7">
      <w:pPr>
        <w:spacing w:after="0"/>
        <w:jc w:val="center"/>
        <w:rPr>
          <w:b/>
        </w:rPr>
      </w:pPr>
      <w:r>
        <w:rPr>
          <w:b/>
        </w:rPr>
        <w:t>Multi-Party Release of Information</w:t>
      </w:r>
    </w:p>
    <w:p w14:paraId="3D241EDF" w14:textId="77777777" w:rsidR="00A142D7" w:rsidRPr="004226A9" w:rsidRDefault="00A142D7" w:rsidP="000D6506">
      <w:pPr>
        <w:spacing w:after="0"/>
        <w:jc w:val="center"/>
        <w:rPr>
          <w:b/>
        </w:rPr>
      </w:pPr>
    </w:p>
    <w:p w14:paraId="2DC12023" w14:textId="77777777" w:rsidR="00547675" w:rsidRDefault="00547675" w:rsidP="00A52D21">
      <w:pPr>
        <w:spacing w:after="0"/>
      </w:pPr>
    </w:p>
    <w:p w14:paraId="64FAB15C" w14:textId="77777777" w:rsidR="00EC7135" w:rsidRPr="007A2992" w:rsidRDefault="00A52D21" w:rsidP="00A52D21">
      <w:pPr>
        <w:spacing w:after="0"/>
      </w:pPr>
      <w:r w:rsidRPr="007A2992">
        <w:t>I, ___________________________________________________________________________, authorize</w:t>
      </w:r>
    </w:p>
    <w:p w14:paraId="0072FDAD" w14:textId="77777777" w:rsidR="00EC7135" w:rsidRDefault="001808F4" w:rsidP="004E7EF1">
      <w:pPr>
        <w:spacing w:after="0"/>
        <w:rPr>
          <w:sz w:val="18"/>
          <w:szCs w:val="18"/>
        </w:rPr>
      </w:pPr>
      <w:r w:rsidRPr="007A2992">
        <w:tab/>
      </w:r>
      <w:r w:rsidRPr="007A2992">
        <w:tab/>
      </w:r>
      <w:r w:rsidR="0062231B">
        <w:rPr>
          <w:sz w:val="18"/>
          <w:szCs w:val="18"/>
        </w:rPr>
        <w:t>First</w:t>
      </w:r>
      <w:r w:rsidRPr="004226A9">
        <w:rPr>
          <w:sz w:val="18"/>
          <w:szCs w:val="18"/>
        </w:rPr>
        <w:t xml:space="preserve"> Name</w:t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</w:r>
      <w:r w:rsidR="0062231B" w:rsidRPr="004226A9">
        <w:rPr>
          <w:sz w:val="18"/>
          <w:szCs w:val="18"/>
        </w:rPr>
        <w:t>M.I</w:t>
      </w:r>
      <w:r w:rsidR="0062231B">
        <w:rPr>
          <w:sz w:val="18"/>
          <w:szCs w:val="18"/>
        </w:rPr>
        <w:t>.</w:t>
      </w:r>
      <w:r w:rsidRPr="004226A9">
        <w:rPr>
          <w:sz w:val="18"/>
          <w:szCs w:val="18"/>
        </w:rPr>
        <w:tab/>
      </w:r>
      <w:r w:rsidR="0062231B">
        <w:rPr>
          <w:sz w:val="18"/>
          <w:szCs w:val="18"/>
        </w:rPr>
        <w:tab/>
      </w:r>
      <w:r w:rsidR="0062231B">
        <w:rPr>
          <w:sz w:val="18"/>
          <w:szCs w:val="18"/>
        </w:rPr>
        <w:tab/>
        <w:t xml:space="preserve">Last </w:t>
      </w:r>
      <w:r w:rsidRPr="004226A9">
        <w:rPr>
          <w:sz w:val="18"/>
          <w:szCs w:val="18"/>
        </w:rPr>
        <w:t>Name</w:t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</w:r>
    </w:p>
    <w:p w14:paraId="567A94DC" w14:textId="77777777" w:rsidR="003476D1" w:rsidRDefault="003476D1" w:rsidP="004E7EF1">
      <w:pPr>
        <w:spacing w:after="0"/>
        <w:rPr>
          <w:rFonts w:cstheme="minorHAnsi"/>
          <w:sz w:val="20"/>
          <w:szCs w:val="20"/>
        </w:rPr>
      </w:pPr>
    </w:p>
    <w:p w14:paraId="37ADB2E9" w14:textId="77777777" w:rsidR="0062231B" w:rsidRPr="00C2788B" w:rsidRDefault="0062231B" w:rsidP="004E7EF1">
      <w:pPr>
        <w:spacing w:after="0"/>
        <w:rPr>
          <w:rFonts w:cstheme="minorHAnsi"/>
          <w:sz w:val="20"/>
          <w:szCs w:val="20"/>
        </w:rPr>
      </w:pPr>
      <w:r w:rsidRPr="00C2788B">
        <w:rPr>
          <w:rFonts w:cstheme="minorHAnsi"/>
          <w:sz w:val="20"/>
          <w:szCs w:val="20"/>
        </w:rPr>
        <w:t>Check your provider agency:</w:t>
      </w:r>
    </w:p>
    <w:p w14:paraId="1DB564AC" w14:textId="599CAEE5" w:rsidR="0062231B" w:rsidRPr="00C2788B" w:rsidRDefault="009F7A32" w:rsidP="0062231B">
      <w:pPr>
        <w:spacing w:after="0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1029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C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2231B" w:rsidRPr="00C2788B">
        <w:rPr>
          <w:rFonts w:cstheme="minorHAnsi"/>
          <w:sz w:val="20"/>
          <w:szCs w:val="20"/>
        </w:rPr>
        <w:t xml:space="preserve">  </w:t>
      </w:r>
      <w:r w:rsidR="00FD0D54" w:rsidRPr="00C2788B">
        <w:rPr>
          <w:rFonts w:cstheme="minorHAnsi"/>
          <w:sz w:val="20"/>
          <w:szCs w:val="20"/>
        </w:rPr>
        <w:t xml:space="preserve">Coleman </w:t>
      </w:r>
      <w:r w:rsidR="00B75B41">
        <w:rPr>
          <w:rFonts w:cstheme="minorHAnsi"/>
          <w:sz w:val="20"/>
          <w:szCs w:val="20"/>
        </w:rPr>
        <w:t>Health Services</w:t>
      </w:r>
      <w:r w:rsidR="00FD0D54" w:rsidRPr="00C2788B">
        <w:rPr>
          <w:rFonts w:cstheme="minorHAnsi"/>
          <w:sz w:val="20"/>
          <w:szCs w:val="20"/>
        </w:rPr>
        <w:t xml:space="preserve">, </w:t>
      </w:r>
    </w:p>
    <w:p w14:paraId="52E3CDA9" w14:textId="77777777" w:rsidR="0062231B" w:rsidRPr="00C2788B" w:rsidRDefault="009F7A32" w:rsidP="0062231B">
      <w:pPr>
        <w:spacing w:after="0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253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31B" w:rsidRPr="00C2788B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2231B" w:rsidRPr="00C2788B">
        <w:rPr>
          <w:rFonts w:cstheme="minorHAnsi"/>
          <w:sz w:val="20"/>
          <w:szCs w:val="20"/>
        </w:rPr>
        <w:t xml:space="preserve">  </w:t>
      </w:r>
      <w:r w:rsidR="001C7950" w:rsidRPr="00C2788B">
        <w:rPr>
          <w:rFonts w:cstheme="minorHAnsi"/>
          <w:sz w:val="20"/>
          <w:szCs w:val="20"/>
        </w:rPr>
        <w:t>CommQuest</w:t>
      </w:r>
      <w:r w:rsidR="00FD0D54" w:rsidRPr="00C2788B">
        <w:rPr>
          <w:rFonts w:cstheme="minorHAnsi"/>
          <w:sz w:val="20"/>
          <w:szCs w:val="20"/>
        </w:rPr>
        <w:t xml:space="preserve">, </w:t>
      </w:r>
    </w:p>
    <w:p w14:paraId="0855A88F" w14:textId="77777777" w:rsidR="00375CA0" w:rsidRDefault="009F7A32" w:rsidP="0062231B">
      <w:pPr>
        <w:spacing w:after="0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6065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C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2231B" w:rsidRPr="00C2788B">
        <w:rPr>
          <w:rFonts w:cstheme="minorHAnsi"/>
          <w:sz w:val="20"/>
          <w:szCs w:val="20"/>
        </w:rPr>
        <w:t xml:space="preserve">  </w:t>
      </w:r>
      <w:r w:rsidR="00FD0D54" w:rsidRPr="00C2788B">
        <w:rPr>
          <w:rFonts w:cstheme="minorHAnsi"/>
          <w:sz w:val="20"/>
          <w:szCs w:val="20"/>
        </w:rPr>
        <w:t xml:space="preserve">Phoenix Rising, </w:t>
      </w:r>
    </w:p>
    <w:p w14:paraId="59303975" w14:textId="77777777" w:rsidR="0062231B" w:rsidRPr="00C2788B" w:rsidRDefault="009F7A32" w:rsidP="0062231B">
      <w:pPr>
        <w:spacing w:after="0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6042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C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75CA0">
        <w:rPr>
          <w:rFonts w:cstheme="minorHAnsi"/>
          <w:sz w:val="20"/>
          <w:szCs w:val="20"/>
        </w:rPr>
        <w:t xml:space="preserve">  ICAN Housing, </w:t>
      </w:r>
      <w:r w:rsidR="0062231B" w:rsidRPr="00C2788B">
        <w:rPr>
          <w:rFonts w:cstheme="minorHAnsi"/>
          <w:sz w:val="20"/>
          <w:szCs w:val="20"/>
        </w:rPr>
        <w:t>AND</w:t>
      </w:r>
    </w:p>
    <w:p w14:paraId="2A193098" w14:textId="77777777" w:rsidR="00F903E6" w:rsidRPr="00C2788B" w:rsidRDefault="009F7A32" w:rsidP="00F903E6">
      <w:pPr>
        <w:spacing w:after="0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1989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3E6" w:rsidRPr="00C2788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903E6" w:rsidRPr="00C2788B">
        <w:rPr>
          <w:rFonts w:cstheme="minorHAnsi"/>
          <w:sz w:val="20"/>
          <w:szCs w:val="20"/>
        </w:rPr>
        <w:t xml:space="preserve">  Other ________________________________</w:t>
      </w:r>
      <w:r w:rsidR="001C335C" w:rsidRPr="00C2788B">
        <w:rPr>
          <w:rFonts w:cstheme="minorHAnsi"/>
          <w:sz w:val="20"/>
          <w:szCs w:val="20"/>
        </w:rPr>
        <w:t xml:space="preserve"> (</w:t>
      </w:r>
      <w:r w:rsidR="006F44BF" w:rsidRPr="00C2788B">
        <w:rPr>
          <w:rFonts w:cstheme="minorHAnsi"/>
          <w:sz w:val="20"/>
          <w:szCs w:val="20"/>
        </w:rPr>
        <w:t>Treatment Provider</w:t>
      </w:r>
      <w:r w:rsidR="001C335C" w:rsidRPr="00C2788B">
        <w:rPr>
          <w:rFonts w:cstheme="minorHAnsi"/>
          <w:sz w:val="20"/>
          <w:szCs w:val="20"/>
        </w:rPr>
        <w:t>)</w:t>
      </w:r>
    </w:p>
    <w:p w14:paraId="236A110F" w14:textId="77777777" w:rsidR="00C2788B" w:rsidRPr="00C2788B" w:rsidRDefault="00C2788B" w:rsidP="00EC7135">
      <w:pPr>
        <w:spacing w:after="0"/>
        <w:rPr>
          <w:rFonts w:cstheme="minorHAnsi"/>
          <w:sz w:val="20"/>
          <w:szCs w:val="20"/>
        </w:rPr>
      </w:pPr>
    </w:p>
    <w:p w14:paraId="371D3E1F" w14:textId="77777777" w:rsidR="00C2788B" w:rsidRPr="00C2788B" w:rsidRDefault="00C2788B" w:rsidP="00EC7135">
      <w:pPr>
        <w:spacing w:after="0"/>
        <w:rPr>
          <w:rFonts w:cstheme="minorHAnsi"/>
          <w:sz w:val="20"/>
          <w:szCs w:val="20"/>
        </w:rPr>
      </w:pPr>
      <w:r w:rsidRPr="00C2788B">
        <w:rPr>
          <w:rFonts w:cstheme="minorHAnsi"/>
          <w:sz w:val="20"/>
          <w:szCs w:val="20"/>
        </w:rPr>
        <w:t>And ________________________________________________________________________ (Recovery Residence)</w:t>
      </w:r>
    </w:p>
    <w:p w14:paraId="77E504A6" w14:textId="77777777" w:rsidR="00C2788B" w:rsidRPr="00C2788B" w:rsidRDefault="00C2788B" w:rsidP="00EC7135">
      <w:pPr>
        <w:spacing w:after="0"/>
        <w:rPr>
          <w:rFonts w:cstheme="minorHAnsi"/>
          <w:sz w:val="20"/>
          <w:szCs w:val="20"/>
        </w:rPr>
      </w:pPr>
    </w:p>
    <w:p w14:paraId="27F048E5" w14:textId="77777777" w:rsidR="00EC7135" w:rsidRPr="00C2788B" w:rsidRDefault="00C2788B" w:rsidP="00EC7135">
      <w:pPr>
        <w:spacing w:after="0"/>
        <w:rPr>
          <w:sz w:val="20"/>
          <w:szCs w:val="20"/>
        </w:rPr>
      </w:pPr>
      <w:r w:rsidRPr="00C2788B">
        <w:rPr>
          <w:rFonts w:cstheme="minorHAnsi"/>
          <w:sz w:val="20"/>
          <w:szCs w:val="20"/>
        </w:rPr>
        <w:t xml:space="preserve">And </w:t>
      </w:r>
      <w:r w:rsidR="002E28FE" w:rsidRPr="00C2788B">
        <w:rPr>
          <w:rFonts w:cstheme="minorHAnsi"/>
          <w:sz w:val="20"/>
          <w:szCs w:val="20"/>
        </w:rPr>
        <w:t>Canton Payee Center</w:t>
      </w:r>
      <w:r w:rsidR="000D6506" w:rsidRPr="00C2788B">
        <w:rPr>
          <w:rFonts w:cstheme="minorHAnsi"/>
          <w:sz w:val="20"/>
          <w:szCs w:val="20"/>
        </w:rPr>
        <w:t xml:space="preserve">, and Stark </w:t>
      </w:r>
      <w:r w:rsidR="001C7950" w:rsidRPr="00C2788B">
        <w:rPr>
          <w:rFonts w:cstheme="minorHAnsi"/>
          <w:sz w:val="20"/>
          <w:szCs w:val="20"/>
        </w:rPr>
        <w:t>Mental Health &amp;</w:t>
      </w:r>
      <w:r w:rsidR="00FD0D54" w:rsidRPr="00C2788B">
        <w:rPr>
          <w:rFonts w:cstheme="minorHAnsi"/>
          <w:sz w:val="20"/>
          <w:szCs w:val="20"/>
        </w:rPr>
        <w:t xml:space="preserve"> </w:t>
      </w:r>
      <w:r w:rsidR="000D6506" w:rsidRPr="00C2788B">
        <w:rPr>
          <w:rFonts w:cstheme="minorHAnsi"/>
          <w:sz w:val="20"/>
          <w:szCs w:val="20"/>
        </w:rPr>
        <w:t>Addiction Recovery</w:t>
      </w:r>
      <w:r w:rsidR="00111A9A">
        <w:rPr>
          <w:rFonts w:cstheme="minorHAnsi"/>
          <w:sz w:val="20"/>
          <w:szCs w:val="20"/>
        </w:rPr>
        <w:t xml:space="preserve"> (StarkMHAR)</w:t>
      </w:r>
      <w:r w:rsidR="000D6506" w:rsidRPr="00C2788B">
        <w:rPr>
          <w:rFonts w:cstheme="minorHAnsi"/>
          <w:sz w:val="20"/>
          <w:szCs w:val="20"/>
        </w:rPr>
        <w:t xml:space="preserve"> </w:t>
      </w:r>
      <w:r w:rsidR="00EC7135" w:rsidRPr="00C2788B">
        <w:rPr>
          <w:sz w:val="20"/>
          <w:szCs w:val="20"/>
        </w:rPr>
        <w:t>to</w:t>
      </w:r>
      <w:r w:rsidR="00DD0FF4" w:rsidRPr="00C2788B">
        <w:rPr>
          <w:sz w:val="20"/>
          <w:szCs w:val="20"/>
        </w:rPr>
        <w:t xml:space="preserve"> communicate with and disclose to one another the foll</w:t>
      </w:r>
      <w:r w:rsidR="00A02FE6" w:rsidRPr="00C2788B">
        <w:rPr>
          <w:sz w:val="20"/>
          <w:szCs w:val="20"/>
        </w:rPr>
        <w:t xml:space="preserve">owing information: </w:t>
      </w:r>
    </w:p>
    <w:p w14:paraId="482944F2" w14:textId="77777777" w:rsidR="00EC7135" w:rsidRPr="00C2788B" w:rsidRDefault="00EC7135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My name, contact information and other personal identifying information.</w:t>
      </w:r>
    </w:p>
    <w:p w14:paraId="7246C3E3" w14:textId="77777777" w:rsidR="00EC7135" w:rsidRPr="00C2788B" w:rsidRDefault="00FD0D54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My treatment service</w:t>
      </w:r>
      <w:r w:rsidR="0062231B" w:rsidRPr="00C2788B">
        <w:rPr>
          <w:iCs/>
          <w:sz w:val="20"/>
          <w:szCs w:val="20"/>
        </w:rPr>
        <w:t xml:space="preserve"> provider name</w:t>
      </w:r>
      <w:r w:rsidR="00A77E78" w:rsidRPr="00C2788B">
        <w:rPr>
          <w:iCs/>
          <w:sz w:val="20"/>
          <w:szCs w:val="20"/>
        </w:rPr>
        <w:t>.</w:t>
      </w:r>
    </w:p>
    <w:p w14:paraId="1FD5E2B6" w14:textId="77777777" w:rsidR="00FD0D54" w:rsidRPr="00C2788B" w:rsidRDefault="00FD0D54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Income information</w:t>
      </w:r>
      <w:r w:rsidR="00A77E78" w:rsidRPr="00C2788B">
        <w:rPr>
          <w:iCs/>
          <w:sz w:val="20"/>
          <w:szCs w:val="20"/>
        </w:rPr>
        <w:t>.</w:t>
      </w:r>
    </w:p>
    <w:p w14:paraId="6B6734B5" w14:textId="77777777" w:rsidR="00FD0D54" w:rsidRPr="00C2788B" w:rsidRDefault="00FD0D54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Residence changes</w:t>
      </w:r>
      <w:r w:rsidR="00A77E78" w:rsidRPr="00C2788B">
        <w:rPr>
          <w:iCs/>
          <w:sz w:val="20"/>
          <w:szCs w:val="20"/>
        </w:rPr>
        <w:t>.</w:t>
      </w:r>
    </w:p>
    <w:p w14:paraId="715E06BA" w14:textId="77777777" w:rsidR="00EC7135" w:rsidRPr="00C2788B" w:rsidRDefault="0062231B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Discharge date</w:t>
      </w:r>
      <w:r w:rsidR="00A77E78" w:rsidRPr="00C2788B">
        <w:rPr>
          <w:iCs/>
          <w:sz w:val="20"/>
          <w:szCs w:val="20"/>
        </w:rPr>
        <w:t>.</w:t>
      </w:r>
    </w:p>
    <w:p w14:paraId="3F34FAE4" w14:textId="77777777" w:rsidR="009637AC" w:rsidRPr="00C2788B" w:rsidRDefault="00FD0D54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Level of Care information</w:t>
      </w:r>
      <w:r w:rsidR="00A77E78" w:rsidRPr="00C2788B">
        <w:rPr>
          <w:iCs/>
          <w:sz w:val="20"/>
          <w:szCs w:val="20"/>
        </w:rPr>
        <w:t>.</w:t>
      </w:r>
    </w:p>
    <w:p w14:paraId="6E89D744" w14:textId="77777777" w:rsidR="0062231B" w:rsidRPr="00C2788B" w:rsidRDefault="00A77E78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>Change of Criteria.</w:t>
      </w:r>
    </w:p>
    <w:p w14:paraId="39142EC2" w14:textId="77777777" w:rsidR="00EC7135" w:rsidRPr="00C2788B" w:rsidRDefault="00FD0D54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Cs/>
          <w:sz w:val="20"/>
          <w:szCs w:val="20"/>
        </w:rPr>
      </w:pPr>
      <w:r w:rsidRPr="00C2788B">
        <w:rPr>
          <w:iCs/>
          <w:sz w:val="20"/>
          <w:szCs w:val="20"/>
        </w:rPr>
        <w:t xml:space="preserve">Billing information for </w:t>
      </w:r>
      <w:r w:rsidR="006F44BF" w:rsidRPr="00C2788B">
        <w:rPr>
          <w:iCs/>
          <w:sz w:val="20"/>
          <w:szCs w:val="20"/>
        </w:rPr>
        <w:t xml:space="preserve">Recovery Housing Assistance </w:t>
      </w:r>
      <w:r w:rsidR="006148F8">
        <w:rPr>
          <w:iCs/>
          <w:sz w:val="20"/>
          <w:szCs w:val="20"/>
        </w:rPr>
        <w:t xml:space="preserve">(RHA) </w:t>
      </w:r>
      <w:r w:rsidR="006F44BF" w:rsidRPr="00C2788B">
        <w:rPr>
          <w:iCs/>
          <w:sz w:val="20"/>
          <w:szCs w:val="20"/>
        </w:rPr>
        <w:t>Program</w:t>
      </w:r>
      <w:r w:rsidR="00A77E78" w:rsidRPr="00C2788B">
        <w:rPr>
          <w:iCs/>
          <w:sz w:val="20"/>
          <w:szCs w:val="20"/>
        </w:rPr>
        <w:t>.</w:t>
      </w:r>
    </w:p>
    <w:p w14:paraId="5652A769" w14:textId="77777777" w:rsidR="00606B95" w:rsidRPr="00C2788B" w:rsidRDefault="00606B95" w:rsidP="00606B95">
      <w:pPr>
        <w:spacing w:after="0"/>
        <w:rPr>
          <w:sz w:val="20"/>
          <w:szCs w:val="20"/>
        </w:rPr>
      </w:pPr>
    </w:p>
    <w:p w14:paraId="3BED464E" w14:textId="77777777" w:rsidR="00DD0FF4" w:rsidRPr="00C2788B" w:rsidRDefault="0062231B" w:rsidP="004E7EF1">
      <w:pPr>
        <w:spacing w:after="0"/>
        <w:rPr>
          <w:sz w:val="20"/>
          <w:szCs w:val="20"/>
        </w:rPr>
      </w:pPr>
      <w:r w:rsidRPr="00C2788B">
        <w:rPr>
          <w:sz w:val="20"/>
          <w:szCs w:val="20"/>
        </w:rPr>
        <w:t>T</w:t>
      </w:r>
      <w:r w:rsidR="00DD0FF4" w:rsidRPr="00C2788B">
        <w:rPr>
          <w:sz w:val="20"/>
          <w:szCs w:val="20"/>
        </w:rPr>
        <w:t xml:space="preserve">he purpose of the </w:t>
      </w:r>
      <w:r w:rsidR="00160576" w:rsidRPr="00C2788B">
        <w:rPr>
          <w:sz w:val="20"/>
          <w:szCs w:val="20"/>
        </w:rPr>
        <w:t>information-</w:t>
      </w:r>
      <w:r w:rsidR="007243CA" w:rsidRPr="00C2788B">
        <w:rPr>
          <w:sz w:val="20"/>
          <w:szCs w:val="20"/>
        </w:rPr>
        <w:t>sharing</w:t>
      </w:r>
      <w:r w:rsidR="00DD0FF4" w:rsidRPr="00C2788B">
        <w:rPr>
          <w:sz w:val="20"/>
          <w:szCs w:val="20"/>
        </w:rPr>
        <w:t xml:space="preserve"> authorized in this consent is to:</w:t>
      </w:r>
    </w:p>
    <w:p w14:paraId="18AEEC0A" w14:textId="77777777" w:rsidR="00FD0D54" w:rsidRPr="00C2788B" w:rsidRDefault="00DD0FF4" w:rsidP="0062231B">
      <w:pPr>
        <w:pStyle w:val="ListParagraph"/>
        <w:numPr>
          <w:ilvl w:val="0"/>
          <w:numId w:val="3"/>
        </w:numPr>
        <w:spacing w:after="0"/>
        <w:ind w:right="450"/>
        <w:rPr>
          <w:sz w:val="20"/>
          <w:szCs w:val="20"/>
        </w:rPr>
      </w:pPr>
      <w:r w:rsidRPr="00C2788B">
        <w:rPr>
          <w:sz w:val="20"/>
          <w:szCs w:val="20"/>
        </w:rPr>
        <w:t xml:space="preserve">Enable the </w:t>
      </w:r>
      <w:r w:rsidR="00FD0D54" w:rsidRPr="00C2788B">
        <w:rPr>
          <w:sz w:val="20"/>
          <w:szCs w:val="20"/>
        </w:rPr>
        <w:t xml:space="preserve">above named Agencies </w:t>
      </w:r>
      <w:r w:rsidR="00B07F91" w:rsidRPr="00C2788B">
        <w:rPr>
          <w:sz w:val="20"/>
          <w:szCs w:val="20"/>
        </w:rPr>
        <w:t>and its members</w:t>
      </w:r>
      <w:r w:rsidR="008C5A45" w:rsidRPr="00C2788B">
        <w:rPr>
          <w:sz w:val="20"/>
          <w:szCs w:val="20"/>
        </w:rPr>
        <w:t xml:space="preserve"> to evaluate my need for services and </w:t>
      </w:r>
      <w:r w:rsidR="00FD0D54" w:rsidRPr="00C2788B">
        <w:rPr>
          <w:sz w:val="20"/>
          <w:szCs w:val="20"/>
        </w:rPr>
        <w:t>fu</w:t>
      </w:r>
      <w:r w:rsidR="009D3988" w:rsidRPr="00C2788B">
        <w:rPr>
          <w:sz w:val="20"/>
          <w:szCs w:val="20"/>
        </w:rPr>
        <w:t xml:space="preserve">nding in </w:t>
      </w:r>
      <w:r w:rsidR="00CB3AEB" w:rsidRPr="00C2788B">
        <w:rPr>
          <w:sz w:val="20"/>
          <w:szCs w:val="20"/>
        </w:rPr>
        <w:t>a</w:t>
      </w:r>
      <w:r w:rsidR="009D3988" w:rsidRPr="00C2788B">
        <w:rPr>
          <w:sz w:val="20"/>
          <w:szCs w:val="20"/>
        </w:rPr>
        <w:t xml:space="preserve"> </w:t>
      </w:r>
      <w:r w:rsidR="006F44BF" w:rsidRPr="00C2788B">
        <w:rPr>
          <w:sz w:val="20"/>
          <w:szCs w:val="20"/>
        </w:rPr>
        <w:t>Recovery Housing Assistance program</w:t>
      </w:r>
      <w:r w:rsidR="009D3988" w:rsidRPr="00C2788B">
        <w:rPr>
          <w:sz w:val="20"/>
          <w:szCs w:val="20"/>
        </w:rPr>
        <w:t xml:space="preserve"> funds.</w:t>
      </w:r>
    </w:p>
    <w:p w14:paraId="09A1FCF9" w14:textId="77777777" w:rsidR="00FD0D54" w:rsidRPr="00C2788B" w:rsidRDefault="00FD0D54" w:rsidP="0062231B">
      <w:pPr>
        <w:pStyle w:val="ListParagraph"/>
        <w:numPr>
          <w:ilvl w:val="0"/>
          <w:numId w:val="3"/>
        </w:numPr>
        <w:spacing w:after="0"/>
        <w:ind w:right="450"/>
        <w:rPr>
          <w:i/>
          <w:sz w:val="20"/>
          <w:szCs w:val="20"/>
        </w:rPr>
      </w:pPr>
      <w:r w:rsidRPr="00C2788B">
        <w:rPr>
          <w:sz w:val="20"/>
          <w:szCs w:val="20"/>
        </w:rPr>
        <w:t xml:space="preserve">Enable the </w:t>
      </w:r>
      <w:r w:rsidR="008C5A45" w:rsidRPr="00C2788B">
        <w:rPr>
          <w:sz w:val="20"/>
          <w:szCs w:val="20"/>
        </w:rPr>
        <w:t>provi</w:t>
      </w:r>
      <w:r w:rsidRPr="00C2788B">
        <w:rPr>
          <w:sz w:val="20"/>
          <w:szCs w:val="20"/>
        </w:rPr>
        <w:t xml:space="preserve">sion </w:t>
      </w:r>
      <w:r w:rsidR="008C5A45" w:rsidRPr="00C2788B">
        <w:rPr>
          <w:sz w:val="20"/>
          <w:szCs w:val="20"/>
        </w:rPr>
        <w:t xml:space="preserve">and </w:t>
      </w:r>
      <w:r w:rsidRPr="00C2788B">
        <w:rPr>
          <w:sz w:val="20"/>
          <w:szCs w:val="20"/>
        </w:rPr>
        <w:t xml:space="preserve">the </w:t>
      </w:r>
      <w:r w:rsidR="00DD0FF4" w:rsidRPr="00C2788B">
        <w:rPr>
          <w:sz w:val="20"/>
          <w:szCs w:val="20"/>
        </w:rPr>
        <w:t>coordinat</w:t>
      </w:r>
      <w:r w:rsidRPr="00C2788B">
        <w:rPr>
          <w:sz w:val="20"/>
          <w:szCs w:val="20"/>
        </w:rPr>
        <w:t xml:space="preserve">ion of </w:t>
      </w:r>
      <w:r w:rsidR="001D0503" w:rsidRPr="00C2788B">
        <w:rPr>
          <w:sz w:val="20"/>
          <w:szCs w:val="20"/>
        </w:rPr>
        <w:t xml:space="preserve">the </w:t>
      </w:r>
      <w:r w:rsidR="00DD0FF4" w:rsidRPr="00C2788B">
        <w:rPr>
          <w:sz w:val="20"/>
          <w:szCs w:val="20"/>
        </w:rPr>
        <w:t xml:space="preserve">services </w:t>
      </w:r>
      <w:r w:rsidR="001D0503" w:rsidRPr="00C2788B">
        <w:rPr>
          <w:sz w:val="20"/>
          <w:szCs w:val="20"/>
        </w:rPr>
        <w:t xml:space="preserve">provided </w:t>
      </w:r>
      <w:r w:rsidR="00DD0FF4" w:rsidRPr="00C2788B">
        <w:rPr>
          <w:sz w:val="20"/>
          <w:szCs w:val="20"/>
        </w:rPr>
        <w:t>to me</w:t>
      </w:r>
      <w:r w:rsidR="008C5A45" w:rsidRPr="00C2788B">
        <w:rPr>
          <w:sz w:val="20"/>
          <w:szCs w:val="20"/>
        </w:rPr>
        <w:t>.</w:t>
      </w:r>
    </w:p>
    <w:p w14:paraId="26729EEC" w14:textId="77777777" w:rsidR="00C2788B" w:rsidRDefault="00C2788B" w:rsidP="00C2788B">
      <w:pPr>
        <w:tabs>
          <w:tab w:val="left" w:pos="180"/>
        </w:tabs>
        <w:spacing w:after="0"/>
        <w:rPr>
          <w:i/>
          <w:sz w:val="20"/>
          <w:szCs w:val="20"/>
        </w:rPr>
      </w:pPr>
    </w:p>
    <w:p w14:paraId="16477BA2" w14:textId="77777777" w:rsidR="001808F4" w:rsidRPr="00C2788B" w:rsidRDefault="001808F4" w:rsidP="00C2788B">
      <w:pPr>
        <w:tabs>
          <w:tab w:val="left" w:pos="180"/>
        </w:tabs>
        <w:spacing w:after="0"/>
        <w:rPr>
          <w:sz w:val="15"/>
          <w:szCs w:val="15"/>
        </w:rPr>
      </w:pPr>
      <w:r w:rsidRPr="00C2788B">
        <w:rPr>
          <w:sz w:val="15"/>
          <w:szCs w:val="15"/>
        </w:rPr>
        <w:t>Note:</w:t>
      </w:r>
      <w:r w:rsidRPr="00C2788B">
        <w:rPr>
          <w:i/>
          <w:sz w:val="15"/>
          <w:szCs w:val="15"/>
        </w:rPr>
        <w:t xml:space="preserve"> </w:t>
      </w:r>
      <w:r w:rsidRPr="00C2788B">
        <w:rPr>
          <w:sz w:val="15"/>
          <w:szCs w:val="15"/>
        </w:rPr>
        <w:t xml:space="preserve"> Any disclosure of information shall be limited to these purposes.  Any other disclosures not in accordance with these purposes are not </w:t>
      </w:r>
      <w:r w:rsidR="00160576" w:rsidRPr="00C2788B">
        <w:rPr>
          <w:sz w:val="15"/>
          <w:szCs w:val="15"/>
        </w:rPr>
        <w:t xml:space="preserve">authorized </w:t>
      </w:r>
      <w:r w:rsidRPr="00C2788B">
        <w:rPr>
          <w:sz w:val="15"/>
          <w:szCs w:val="15"/>
        </w:rPr>
        <w:t xml:space="preserve">by this </w:t>
      </w:r>
      <w:r w:rsidR="00EC6C04" w:rsidRPr="00C2788B">
        <w:rPr>
          <w:sz w:val="15"/>
          <w:szCs w:val="15"/>
        </w:rPr>
        <w:t>consent</w:t>
      </w:r>
      <w:r w:rsidRPr="00C2788B">
        <w:rPr>
          <w:sz w:val="15"/>
          <w:szCs w:val="15"/>
        </w:rPr>
        <w:t>.</w:t>
      </w:r>
    </w:p>
    <w:p w14:paraId="4F5EBCA8" w14:textId="77777777" w:rsidR="00DD0FF4" w:rsidRPr="00C2788B" w:rsidRDefault="00DD0FF4" w:rsidP="00DD0FF4">
      <w:pPr>
        <w:spacing w:after="0"/>
        <w:rPr>
          <w:color w:val="000000" w:themeColor="text1"/>
          <w:sz w:val="15"/>
          <w:szCs w:val="15"/>
        </w:rPr>
      </w:pPr>
      <w:r w:rsidRPr="00C2788B">
        <w:rPr>
          <w:rStyle w:val="googqs-tidbit"/>
          <w:sz w:val="15"/>
          <w:szCs w:val="15"/>
        </w:rPr>
        <w:t xml:space="preserve">I understand that my alcohol and/or drug treatment records are protected under the federal regulations governing Confidentiality of Alcohol </w:t>
      </w:r>
      <w:r w:rsidR="005D448E" w:rsidRPr="00C2788B">
        <w:rPr>
          <w:rStyle w:val="googqs-tidbit"/>
          <w:sz w:val="15"/>
          <w:szCs w:val="15"/>
        </w:rPr>
        <w:t>and Drug Abuse Patient Records (</w:t>
      </w:r>
      <w:r w:rsidR="005D448E" w:rsidRPr="00C2788B">
        <w:rPr>
          <w:rStyle w:val="googqs-tidbit"/>
          <w:color w:val="000000" w:themeColor="text1"/>
          <w:sz w:val="15"/>
          <w:szCs w:val="15"/>
        </w:rPr>
        <w:t>42 CFR Part 2)</w:t>
      </w:r>
      <w:r w:rsidRPr="00C2788B">
        <w:rPr>
          <w:color w:val="000000" w:themeColor="text1"/>
          <w:sz w:val="15"/>
          <w:szCs w:val="15"/>
        </w:rPr>
        <w:t xml:space="preserve"> and the Health Insurance Portability and Accoun</w:t>
      </w:r>
      <w:r w:rsidR="005D448E" w:rsidRPr="00C2788B">
        <w:rPr>
          <w:color w:val="000000" w:themeColor="text1"/>
          <w:sz w:val="15"/>
          <w:szCs w:val="15"/>
        </w:rPr>
        <w:t>tability Act of 1996 “HIPAA” (45 CFR 160 &amp; 164)</w:t>
      </w:r>
      <w:r w:rsidRPr="00C2788B">
        <w:rPr>
          <w:color w:val="000000" w:themeColor="text1"/>
          <w:sz w:val="15"/>
          <w:szCs w:val="15"/>
        </w:rPr>
        <w:t xml:space="preserve"> and cannot be disclosed without my written consent unle</w:t>
      </w:r>
      <w:r w:rsidR="001808F4" w:rsidRPr="00C2788B">
        <w:rPr>
          <w:color w:val="000000" w:themeColor="text1"/>
          <w:sz w:val="15"/>
          <w:szCs w:val="15"/>
        </w:rPr>
        <w:t>ss otherwise provided for in those</w:t>
      </w:r>
      <w:r w:rsidRPr="00C2788B">
        <w:rPr>
          <w:color w:val="000000" w:themeColor="text1"/>
          <w:sz w:val="15"/>
          <w:szCs w:val="15"/>
        </w:rPr>
        <w:t xml:space="preserve"> </w:t>
      </w:r>
      <w:r w:rsidR="001808F4" w:rsidRPr="00C2788B">
        <w:rPr>
          <w:color w:val="000000" w:themeColor="text1"/>
          <w:sz w:val="15"/>
          <w:szCs w:val="15"/>
        </w:rPr>
        <w:t xml:space="preserve">federal </w:t>
      </w:r>
      <w:r w:rsidRPr="00C2788B">
        <w:rPr>
          <w:color w:val="000000" w:themeColor="text1"/>
          <w:sz w:val="15"/>
          <w:szCs w:val="15"/>
        </w:rPr>
        <w:t xml:space="preserve">regulations. </w:t>
      </w:r>
      <w:r w:rsidR="00561D1C" w:rsidRPr="00C2788B">
        <w:rPr>
          <w:color w:val="000000" w:themeColor="text1"/>
          <w:sz w:val="15"/>
          <w:szCs w:val="15"/>
        </w:rPr>
        <w:t xml:space="preserve"> </w:t>
      </w:r>
      <w:r w:rsidRPr="00C2788B">
        <w:rPr>
          <w:color w:val="000000" w:themeColor="text1"/>
          <w:sz w:val="15"/>
          <w:szCs w:val="15"/>
        </w:rPr>
        <w:t xml:space="preserve">I also understand that records concerning mental health services I receive are protected by </w:t>
      </w:r>
      <w:r w:rsidR="003A1005" w:rsidRPr="00C2788B">
        <w:rPr>
          <w:color w:val="000000" w:themeColor="text1"/>
          <w:sz w:val="15"/>
          <w:szCs w:val="15"/>
        </w:rPr>
        <w:t xml:space="preserve">Ohio law and cannot be disclosed unless the disclosure is </w:t>
      </w:r>
      <w:r w:rsidR="0086363E" w:rsidRPr="00C2788B">
        <w:rPr>
          <w:color w:val="000000" w:themeColor="text1"/>
          <w:sz w:val="15"/>
          <w:szCs w:val="15"/>
        </w:rPr>
        <w:t xml:space="preserve">authorized by Ohio </w:t>
      </w:r>
      <w:r w:rsidR="003A1005" w:rsidRPr="00C2788B">
        <w:rPr>
          <w:color w:val="000000" w:themeColor="text1"/>
          <w:sz w:val="15"/>
          <w:szCs w:val="15"/>
        </w:rPr>
        <w:t>law</w:t>
      </w:r>
      <w:r w:rsidR="0086363E" w:rsidRPr="00C2788B">
        <w:rPr>
          <w:color w:val="000000" w:themeColor="text1"/>
          <w:sz w:val="15"/>
          <w:szCs w:val="15"/>
        </w:rPr>
        <w:t xml:space="preserve"> and HIPAA</w:t>
      </w:r>
      <w:r w:rsidR="003A1005" w:rsidRPr="00C2788B">
        <w:rPr>
          <w:color w:val="000000" w:themeColor="text1"/>
          <w:sz w:val="15"/>
          <w:szCs w:val="15"/>
        </w:rPr>
        <w:t>.</w:t>
      </w:r>
      <w:r w:rsidR="000F7439" w:rsidRPr="00C2788B">
        <w:rPr>
          <w:color w:val="000000" w:themeColor="text1"/>
          <w:sz w:val="15"/>
          <w:szCs w:val="15"/>
        </w:rPr>
        <w:t xml:space="preserve"> </w:t>
      </w:r>
    </w:p>
    <w:p w14:paraId="00786BD3" w14:textId="77777777" w:rsidR="00DD0FF4" w:rsidRPr="00C2788B" w:rsidRDefault="00DD0FF4" w:rsidP="00DD0FF4">
      <w:pPr>
        <w:spacing w:after="0"/>
        <w:rPr>
          <w:color w:val="000000" w:themeColor="text1"/>
          <w:sz w:val="15"/>
          <w:szCs w:val="15"/>
        </w:rPr>
      </w:pPr>
    </w:p>
    <w:p w14:paraId="26CD3B9F" w14:textId="77777777" w:rsidR="00DD0FF4" w:rsidRPr="00C2788B" w:rsidRDefault="00DD0FF4" w:rsidP="00E60937">
      <w:pPr>
        <w:spacing w:after="0"/>
        <w:rPr>
          <w:color w:val="FF0000"/>
          <w:sz w:val="15"/>
          <w:szCs w:val="15"/>
        </w:rPr>
      </w:pPr>
      <w:r w:rsidRPr="00C2788B">
        <w:rPr>
          <w:color w:val="000000" w:themeColor="text1"/>
          <w:sz w:val="15"/>
          <w:szCs w:val="15"/>
        </w:rPr>
        <w:t>I also understand that I may revoke this consent at any time</w:t>
      </w:r>
      <w:r w:rsidR="00465438" w:rsidRPr="00C2788B">
        <w:rPr>
          <w:color w:val="000000" w:themeColor="text1"/>
          <w:sz w:val="15"/>
          <w:szCs w:val="15"/>
        </w:rPr>
        <w:t>,</w:t>
      </w:r>
      <w:r w:rsidR="004226A9" w:rsidRPr="00C2788B">
        <w:rPr>
          <w:color w:val="000000" w:themeColor="text1"/>
          <w:sz w:val="15"/>
          <w:szCs w:val="15"/>
        </w:rPr>
        <w:t xml:space="preserve"> </w:t>
      </w:r>
      <w:r w:rsidRPr="00C2788B">
        <w:rPr>
          <w:color w:val="000000" w:themeColor="text1"/>
          <w:sz w:val="15"/>
          <w:szCs w:val="15"/>
        </w:rPr>
        <w:t>except to the extent that action has been taken in reliance on it, and that in any event this consent expires automatically as follows:</w:t>
      </w:r>
      <w:r w:rsidR="00136A8D" w:rsidRPr="00C2788B">
        <w:rPr>
          <w:color w:val="000000" w:themeColor="text1"/>
          <w:sz w:val="15"/>
          <w:szCs w:val="15"/>
        </w:rPr>
        <w:t xml:space="preserve"> </w:t>
      </w:r>
      <w:r w:rsidR="000E70C0" w:rsidRPr="00C2788B">
        <w:rPr>
          <w:rFonts w:ascii="Calibri" w:hAnsi="Calibri" w:cs="Calibri"/>
          <w:sz w:val="15"/>
          <w:szCs w:val="15"/>
        </w:rPr>
        <w:t>One year from the date this form is signed.</w:t>
      </w:r>
      <w:r w:rsidR="009D3988" w:rsidRPr="00C2788B">
        <w:rPr>
          <w:rFonts w:ascii="Calibri" w:hAnsi="Calibri" w:cs="Calibri"/>
          <w:color w:val="FF0000"/>
          <w:sz w:val="15"/>
          <w:szCs w:val="15"/>
        </w:rPr>
        <w:t xml:space="preserve"> </w:t>
      </w:r>
      <w:r w:rsidR="009637AC" w:rsidRPr="00C2788B">
        <w:rPr>
          <w:rFonts w:ascii="Calibri" w:hAnsi="Calibri" w:cs="Calibri"/>
          <w:color w:val="FF0000"/>
          <w:sz w:val="15"/>
          <w:szCs w:val="15"/>
        </w:rPr>
        <w:t xml:space="preserve"> </w:t>
      </w:r>
    </w:p>
    <w:p w14:paraId="2A74FE8F" w14:textId="77777777" w:rsidR="00DD0FF4" w:rsidRPr="00C2788B" w:rsidRDefault="00DD0FF4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5"/>
          <w:szCs w:val="15"/>
        </w:rPr>
      </w:pPr>
    </w:p>
    <w:p w14:paraId="655670FA" w14:textId="77777777" w:rsidR="001C408F" w:rsidRPr="00C2788B" w:rsidRDefault="001C408F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5"/>
          <w:szCs w:val="15"/>
        </w:rPr>
      </w:pPr>
      <w:r w:rsidRPr="00C2788B">
        <w:rPr>
          <w:rFonts w:cstheme="minorHAnsi"/>
          <w:color w:val="000000" w:themeColor="text1"/>
          <w:sz w:val="15"/>
          <w:szCs w:val="15"/>
        </w:rPr>
        <w:t xml:space="preserve">I understand that I can lengthen or shorten this authorization period.  </w:t>
      </w:r>
      <w:r w:rsidR="00EC6C04" w:rsidRPr="00C2788B">
        <w:rPr>
          <w:rFonts w:cstheme="minorHAnsi"/>
          <w:color w:val="000000" w:themeColor="text1"/>
          <w:sz w:val="15"/>
          <w:szCs w:val="15"/>
        </w:rPr>
        <w:t>I understand that I</w:t>
      </w:r>
      <w:r w:rsidR="00572FDB" w:rsidRPr="00C2788B">
        <w:rPr>
          <w:rFonts w:cstheme="minorHAnsi"/>
          <w:color w:val="000000" w:themeColor="text1"/>
          <w:sz w:val="15"/>
          <w:szCs w:val="15"/>
        </w:rPr>
        <w:t xml:space="preserve"> may refuse </w:t>
      </w:r>
      <w:r w:rsidR="00EC6C04" w:rsidRPr="00C2788B">
        <w:rPr>
          <w:rFonts w:cstheme="minorHAnsi"/>
          <w:color w:val="000000" w:themeColor="text1"/>
          <w:sz w:val="15"/>
          <w:szCs w:val="15"/>
        </w:rPr>
        <w:t>to sign this authorization and that my</w:t>
      </w:r>
      <w:r w:rsidR="00572FDB" w:rsidRPr="00C2788B">
        <w:rPr>
          <w:rFonts w:cstheme="minorHAnsi"/>
          <w:color w:val="000000" w:themeColor="text1"/>
          <w:sz w:val="15"/>
          <w:szCs w:val="15"/>
        </w:rPr>
        <w:t xml:space="preserve"> refusal to si</w:t>
      </w:r>
      <w:r w:rsidR="00EC6C04" w:rsidRPr="00C2788B">
        <w:rPr>
          <w:rFonts w:cstheme="minorHAnsi"/>
          <w:color w:val="000000" w:themeColor="text1"/>
          <w:sz w:val="15"/>
          <w:szCs w:val="15"/>
        </w:rPr>
        <w:t>gn will not affect my</w:t>
      </w:r>
      <w:r w:rsidR="00572FDB" w:rsidRPr="00C2788B">
        <w:rPr>
          <w:rFonts w:cstheme="minorHAnsi"/>
          <w:color w:val="000000" w:themeColor="text1"/>
          <w:sz w:val="15"/>
          <w:szCs w:val="15"/>
        </w:rPr>
        <w:t xml:space="preserve"> </w:t>
      </w:r>
      <w:r w:rsidR="00EC6C04" w:rsidRPr="00C2788B">
        <w:rPr>
          <w:rFonts w:cstheme="minorHAnsi"/>
          <w:color w:val="000000" w:themeColor="text1"/>
          <w:sz w:val="15"/>
          <w:szCs w:val="15"/>
        </w:rPr>
        <w:t xml:space="preserve">ability to obtain treatment, my eligibility for benefits, or </w:t>
      </w:r>
      <w:r w:rsidR="004226A9" w:rsidRPr="00C2788B">
        <w:rPr>
          <w:rFonts w:cstheme="minorHAnsi"/>
          <w:color w:val="000000" w:themeColor="text1"/>
          <w:sz w:val="15"/>
          <w:szCs w:val="15"/>
        </w:rPr>
        <w:t xml:space="preserve">the </w:t>
      </w:r>
      <w:r w:rsidR="00EC6C04" w:rsidRPr="00C2788B">
        <w:rPr>
          <w:rFonts w:cstheme="minorHAnsi"/>
          <w:color w:val="000000" w:themeColor="text1"/>
          <w:sz w:val="15"/>
          <w:szCs w:val="15"/>
        </w:rPr>
        <w:t xml:space="preserve">payment </w:t>
      </w:r>
      <w:r w:rsidR="004226A9" w:rsidRPr="00C2788B">
        <w:rPr>
          <w:rFonts w:cstheme="minorHAnsi"/>
          <w:color w:val="000000" w:themeColor="text1"/>
          <w:sz w:val="15"/>
          <w:szCs w:val="15"/>
        </w:rPr>
        <w:t xml:space="preserve">provided </w:t>
      </w:r>
      <w:r w:rsidR="00A77E78" w:rsidRPr="00C2788B">
        <w:rPr>
          <w:rFonts w:cstheme="minorHAnsi"/>
          <w:color w:val="000000" w:themeColor="text1"/>
          <w:sz w:val="15"/>
          <w:szCs w:val="15"/>
        </w:rPr>
        <w:t xml:space="preserve">for those services.  </w:t>
      </w:r>
      <w:r w:rsidR="00DD0FF4" w:rsidRPr="00C2788B">
        <w:rPr>
          <w:rFonts w:ascii="Calibri" w:hAnsi="Calibri" w:cs="Calibri"/>
          <w:sz w:val="15"/>
          <w:szCs w:val="15"/>
        </w:rPr>
        <w:t xml:space="preserve">I have been provided a copy of this form. </w:t>
      </w:r>
    </w:p>
    <w:p w14:paraId="403911C8" w14:textId="77777777" w:rsidR="00C2788B" w:rsidRDefault="00C2788B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6BF77A" w14:textId="77777777" w:rsidR="00FD0D54" w:rsidRPr="007A2992" w:rsidRDefault="007243CA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992">
        <w:rPr>
          <w:rFonts w:ascii="Calibri" w:hAnsi="Calibri" w:cs="Calibri"/>
        </w:rPr>
        <w:t>____________</w:t>
      </w:r>
      <w:r w:rsidR="00DD0FF4" w:rsidRPr="007A2992">
        <w:rPr>
          <w:rFonts w:ascii="Calibri" w:hAnsi="Calibri" w:cs="Calibri"/>
        </w:rPr>
        <w:t>__</w:t>
      </w:r>
      <w:r w:rsidRPr="007A2992">
        <w:rPr>
          <w:rFonts w:ascii="Calibri" w:hAnsi="Calibri" w:cs="Calibri"/>
        </w:rPr>
        <w:t>_</w:t>
      </w:r>
      <w:r w:rsidRPr="007A2992">
        <w:rPr>
          <w:rFonts w:ascii="Calibri" w:hAnsi="Calibri" w:cs="Calibri"/>
        </w:rPr>
        <w:tab/>
      </w:r>
      <w:r w:rsidR="00DD0FF4" w:rsidRPr="007A2992">
        <w:rPr>
          <w:rFonts w:ascii="Calibri" w:hAnsi="Calibri" w:cs="Calibri"/>
        </w:rPr>
        <w:t>___</w:t>
      </w:r>
      <w:r w:rsidR="001808F4" w:rsidRPr="007A2992">
        <w:rPr>
          <w:rFonts w:ascii="Calibri" w:hAnsi="Calibri" w:cs="Calibri"/>
        </w:rPr>
        <w:t>__________________________</w:t>
      </w:r>
      <w:r w:rsidR="00DD0FF4" w:rsidRPr="007A2992">
        <w:rPr>
          <w:rFonts w:ascii="Calibri" w:hAnsi="Calibri" w:cs="Calibri"/>
        </w:rPr>
        <w:t>____</w:t>
      </w:r>
      <w:r w:rsidR="001808F4" w:rsidRPr="007A2992">
        <w:rPr>
          <w:rFonts w:ascii="Calibri" w:hAnsi="Calibri" w:cs="Calibri"/>
        </w:rPr>
        <w:t xml:space="preserve">          </w:t>
      </w:r>
      <w:r w:rsidR="00FD0D54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  <w:r w:rsidR="001808F4" w:rsidRPr="007A2992">
        <w:rPr>
          <w:rFonts w:ascii="Calibri" w:hAnsi="Calibri" w:cs="Calibri"/>
        </w:rPr>
        <w:t>__</w:t>
      </w:r>
      <w:r w:rsidRPr="007A2992">
        <w:rPr>
          <w:rFonts w:ascii="Calibri" w:hAnsi="Calibri" w:cs="Calibri"/>
        </w:rPr>
        <w:t>_______________</w:t>
      </w:r>
    </w:p>
    <w:p w14:paraId="1101EAA6" w14:textId="77777777" w:rsidR="00FD0D54" w:rsidRDefault="001808F4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992">
        <w:rPr>
          <w:rFonts w:ascii="Calibri" w:hAnsi="Calibri" w:cs="Calibri"/>
        </w:rPr>
        <w:t>Date</w:t>
      </w:r>
      <w:r w:rsidRPr="007A2992">
        <w:rPr>
          <w:rFonts w:ascii="Calibri" w:hAnsi="Calibri" w:cs="Calibri"/>
        </w:rPr>
        <w:tab/>
      </w:r>
      <w:r w:rsidR="006924BE">
        <w:rPr>
          <w:rFonts w:ascii="Calibri" w:hAnsi="Calibri" w:cs="Calibri"/>
        </w:rPr>
        <w:tab/>
      </w:r>
      <w:r w:rsidR="00FF7CC3">
        <w:rPr>
          <w:rFonts w:ascii="Calibri" w:hAnsi="Calibri" w:cs="Calibri"/>
        </w:rPr>
        <w:tab/>
      </w:r>
      <w:r w:rsidR="00DD0FF4" w:rsidRPr="007A2992">
        <w:rPr>
          <w:rFonts w:ascii="Calibri" w:hAnsi="Calibri" w:cs="Calibri"/>
        </w:rPr>
        <w:t xml:space="preserve">Signature of </w:t>
      </w:r>
      <w:r w:rsidR="00221036">
        <w:rPr>
          <w:rFonts w:ascii="Calibri" w:hAnsi="Calibri" w:cs="Calibri"/>
        </w:rPr>
        <w:t>Resident</w:t>
      </w:r>
      <w:r w:rsidR="00F61A47">
        <w:rPr>
          <w:rFonts w:ascii="Calibri" w:hAnsi="Calibri" w:cs="Calibri"/>
        </w:rPr>
        <w:t>/</w:t>
      </w:r>
      <w:r w:rsidR="006924BE">
        <w:rPr>
          <w:rFonts w:ascii="Calibri" w:hAnsi="Calibri" w:cs="Calibri"/>
        </w:rPr>
        <w:t>Legal Representative</w:t>
      </w:r>
      <w:r w:rsidR="006924BE">
        <w:rPr>
          <w:rFonts w:ascii="Calibri" w:hAnsi="Calibri" w:cs="Calibri"/>
        </w:rPr>
        <w:tab/>
      </w:r>
      <w:r w:rsidRPr="007A2992">
        <w:rPr>
          <w:rFonts w:ascii="Calibri" w:hAnsi="Calibri" w:cs="Calibri"/>
        </w:rPr>
        <w:t xml:space="preserve"> </w:t>
      </w:r>
      <w:r w:rsidR="007243CA" w:rsidRPr="007A2992">
        <w:rPr>
          <w:rFonts w:ascii="Calibri" w:hAnsi="Calibri" w:cs="Calibri"/>
        </w:rPr>
        <w:t xml:space="preserve"> </w:t>
      </w:r>
      <w:r w:rsidR="00C2788B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  <w:r w:rsidR="007243CA" w:rsidRPr="007A2992">
        <w:rPr>
          <w:rFonts w:ascii="Calibri" w:hAnsi="Calibri" w:cs="Calibri"/>
        </w:rPr>
        <w:t>Date of Birth</w:t>
      </w:r>
      <w:r w:rsidR="00F61A47">
        <w:rPr>
          <w:rFonts w:ascii="Calibri" w:hAnsi="Calibri" w:cs="Calibri"/>
        </w:rPr>
        <w:t xml:space="preserve">          </w:t>
      </w:r>
    </w:p>
    <w:p w14:paraId="1193A84A" w14:textId="77777777" w:rsidR="00C2788B" w:rsidRDefault="00C2788B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BEB62" w14:textId="77777777" w:rsidR="00FD0D54" w:rsidRDefault="00FD0D54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ab/>
        <w:t>_____________</w:t>
      </w:r>
      <w:r w:rsidR="00C2788B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</w:p>
    <w:p w14:paraId="2671F9E7" w14:textId="77777777" w:rsidR="00DD0FF4" w:rsidRPr="007A2992" w:rsidRDefault="00FD0D54" w:rsidP="00FD0D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          </w:t>
      </w:r>
      <w:r w:rsidR="00C56A91">
        <w:rPr>
          <w:rFonts w:ascii="Calibri" w:hAnsi="Calibri" w:cs="Calibri"/>
        </w:rPr>
        <w:t xml:space="preserve">            </w:t>
      </w:r>
      <w:r w:rsidR="00FF7CC3">
        <w:rPr>
          <w:rFonts w:ascii="Calibri" w:hAnsi="Calibri" w:cs="Calibri"/>
        </w:rPr>
        <w:tab/>
      </w:r>
      <w:r w:rsidR="00C56A91">
        <w:rPr>
          <w:rFonts w:ascii="Calibri" w:hAnsi="Calibri" w:cs="Calibri"/>
        </w:rPr>
        <w:t>Signature of Case Manager/Treatment Provider</w:t>
      </w:r>
      <w:r w:rsidR="00C2788B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  <w:r w:rsidR="00C2788B">
        <w:rPr>
          <w:rFonts w:ascii="Calibri" w:hAnsi="Calibri" w:cs="Calibri"/>
        </w:rPr>
        <w:tab/>
      </w:r>
    </w:p>
    <w:p w14:paraId="7D8CCA96" w14:textId="77777777" w:rsidR="006924BE" w:rsidRDefault="006924BE" w:rsidP="007243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44DB20" w14:textId="2D231BE1" w:rsidR="00111A9A" w:rsidRPr="00111A9A" w:rsidRDefault="00091E93" w:rsidP="009F7A32">
      <w:pPr>
        <w:tabs>
          <w:tab w:val="left" w:pos="870"/>
          <w:tab w:val="left" w:pos="1335"/>
          <w:tab w:val="right" w:pos="11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63AC3">
        <w:rPr>
          <w:rFonts w:ascii="Calibri" w:hAnsi="Calibri" w:cs="Calibri"/>
        </w:rPr>
        <w:tab/>
      </w:r>
      <w:r w:rsidR="009F7A32">
        <w:rPr>
          <w:rFonts w:ascii="Calibri" w:hAnsi="Calibri" w:cs="Calibri"/>
        </w:rPr>
        <w:tab/>
      </w:r>
    </w:p>
    <w:sectPr w:rsidR="00111A9A" w:rsidRPr="00111A9A" w:rsidSect="00591A92">
      <w:footerReference w:type="default" r:id="rId9"/>
      <w:pgSz w:w="12240" w:h="15840"/>
      <w:pgMar w:top="720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35AC" w14:textId="77777777" w:rsidR="006F44BF" w:rsidRDefault="006F44BF" w:rsidP="006F44BF">
      <w:pPr>
        <w:spacing w:after="0" w:line="240" w:lineRule="auto"/>
      </w:pPr>
      <w:r>
        <w:separator/>
      </w:r>
    </w:p>
  </w:endnote>
  <w:endnote w:type="continuationSeparator" w:id="0">
    <w:p w14:paraId="34CC2D62" w14:textId="77777777" w:rsidR="006F44BF" w:rsidRDefault="006F44BF" w:rsidP="006F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8B13A" w14:textId="50F81CE3" w:rsidR="0073401A" w:rsidRPr="003476D1" w:rsidRDefault="00091E93">
    <w:pPr>
      <w:pStyle w:val="Footer"/>
      <w:rPr>
        <w:sz w:val="16"/>
      </w:rPr>
    </w:pPr>
    <w:r>
      <w:rPr>
        <w:sz w:val="16"/>
      </w:rPr>
      <w:t>SFY2</w:t>
    </w:r>
    <w:r w:rsidR="00D2611D">
      <w:rPr>
        <w:sz w:val="16"/>
      </w:rPr>
      <w:t>5</w:t>
    </w:r>
    <w:r>
      <w:rPr>
        <w:sz w:val="16"/>
      </w:rPr>
      <w:t xml:space="preserve"> </w:t>
    </w:r>
    <w:r w:rsidR="003476D1" w:rsidRPr="003476D1">
      <w:rPr>
        <w:sz w:val="16"/>
      </w:rPr>
      <w:t>RHA Multi-Party ROI</w:t>
    </w:r>
    <w:r w:rsidR="003476D1" w:rsidRPr="003476D1">
      <w:rPr>
        <w:sz w:val="16"/>
      </w:rPr>
      <w:tab/>
    </w:r>
    <w:r w:rsidR="003476D1" w:rsidRPr="003476D1">
      <w:rPr>
        <w:sz w:val="16"/>
      </w:rPr>
      <w:tab/>
    </w:r>
    <w:r w:rsidR="003476D1">
      <w:rPr>
        <w:sz w:val="16"/>
      </w:rPr>
      <w:t xml:space="preserve">                                                                                                                                             </w:t>
    </w:r>
    <w:r w:rsidR="003476D1" w:rsidRPr="003476D1">
      <w:rPr>
        <w:sz w:val="16"/>
      </w:rPr>
      <w:t xml:space="preserve">Updated </w:t>
    </w:r>
    <w:r>
      <w:rPr>
        <w:sz w:val="16"/>
      </w:rPr>
      <w:t>6/</w:t>
    </w:r>
    <w:r w:rsidR="009F7A32">
      <w:rPr>
        <w:sz w:val="16"/>
      </w:rPr>
      <w:t>26</w:t>
    </w:r>
    <w:r>
      <w:rPr>
        <w:sz w:val="16"/>
      </w:rPr>
      <w:t>/202</w:t>
    </w:r>
    <w:r w:rsidR="009F7A3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0DAC1" w14:textId="77777777" w:rsidR="006F44BF" w:rsidRDefault="006F44BF" w:rsidP="006F44BF">
      <w:pPr>
        <w:spacing w:after="0" w:line="240" w:lineRule="auto"/>
      </w:pPr>
      <w:r>
        <w:separator/>
      </w:r>
    </w:p>
  </w:footnote>
  <w:footnote w:type="continuationSeparator" w:id="0">
    <w:p w14:paraId="34960347" w14:textId="77777777" w:rsidR="006F44BF" w:rsidRDefault="006F44BF" w:rsidP="006F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990"/>
        </w:tabs>
        <w:ind w:left="99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350"/>
        </w:tabs>
        <w:ind w:left="13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70"/>
        </w:tabs>
        <w:ind w:left="207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430"/>
        </w:tabs>
        <w:ind w:left="24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0"/>
        </w:tabs>
        <w:ind w:left="27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150"/>
        </w:tabs>
        <w:ind w:left="315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510"/>
        </w:tabs>
        <w:ind w:left="35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0"/>
        </w:tabs>
        <w:ind w:left="3870" w:hanging="360"/>
      </w:pPr>
      <w:rPr>
        <w:rFonts w:ascii="OpenSymbol" w:hAnsi="OpenSymbol" w:cs="OpenSymbol"/>
      </w:rPr>
    </w:lvl>
  </w:abstractNum>
  <w:abstractNum w:abstractNumId="1" w15:restartNumberingAfterBreak="0">
    <w:nsid w:val="471832E4"/>
    <w:multiLevelType w:val="hybridMultilevel"/>
    <w:tmpl w:val="4EB02D3E"/>
    <w:lvl w:ilvl="0" w:tplc="5B30D9CE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CB33007"/>
    <w:multiLevelType w:val="hybridMultilevel"/>
    <w:tmpl w:val="9C88A7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05817423">
    <w:abstractNumId w:val="1"/>
  </w:num>
  <w:num w:numId="2" w16cid:durableId="237904251">
    <w:abstractNumId w:val="0"/>
  </w:num>
  <w:num w:numId="3" w16cid:durableId="110403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21"/>
    <w:rsid w:val="0008472C"/>
    <w:rsid w:val="00086754"/>
    <w:rsid w:val="00091E93"/>
    <w:rsid w:val="000D6506"/>
    <w:rsid w:val="000E04C5"/>
    <w:rsid w:val="000E70C0"/>
    <w:rsid w:val="000F7439"/>
    <w:rsid w:val="00111A9A"/>
    <w:rsid w:val="00136A8D"/>
    <w:rsid w:val="00160576"/>
    <w:rsid w:val="001642EF"/>
    <w:rsid w:val="00171657"/>
    <w:rsid w:val="00171F66"/>
    <w:rsid w:val="001808F4"/>
    <w:rsid w:val="001C335C"/>
    <w:rsid w:val="001C408F"/>
    <w:rsid w:val="001C7950"/>
    <w:rsid w:val="001D0503"/>
    <w:rsid w:val="002138F2"/>
    <w:rsid w:val="00221036"/>
    <w:rsid w:val="0028514C"/>
    <w:rsid w:val="002E28FE"/>
    <w:rsid w:val="00315175"/>
    <w:rsid w:val="003476D1"/>
    <w:rsid w:val="00375CA0"/>
    <w:rsid w:val="003A1005"/>
    <w:rsid w:val="003F1A26"/>
    <w:rsid w:val="004226A9"/>
    <w:rsid w:val="00436B87"/>
    <w:rsid w:val="00437BE6"/>
    <w:rsid w:val="004520C1"/>
    <w:rsid w:val="00465438"/>
    <w:rsid w:val="004746DB"/>
    <w:rsid w:val="004917CA"/>
    <w:rsid w:val="004A3668"/>
    <w:rsid w:val="004E45BE"/>
    <w:rsid w:val="004E7EF1"/>
    <w:rsid w:val="004F1F3F"/>
    <w:rsid w:val="0051488B"/>
    <w:rsid w:val="00547675"/>
    <w:rsid w:val="00561D1C"/>
    <w:rsid w:val="00572FDB"/>
    <w:rsid w:val="00591A92"/>
    <w:rsid w:val="005D448E"/>
    <w:rsid w:val="00606B95"/>
    <w:rsid w:val="006148F8"/>
    <w:rsid w:val="00615F52"/>
    <w:rsid w:val="0062231B"/>
    <w:rsid w:val="006924BE"/>
    <w:rsid w:val="006F44BF"/>
    <w:rsid w:val="0072133C"/>
    <w:rsid w:val="007243CA"/>
    <w:rsid w:val="0073002E"/>
    <w:rsid w:val="0073401A"/>
    <w:rsid w:val="007A2992"/>
    <w:rsid w:val="00817E2C"/>
    <w:rsid w:val="0086363E"/>
    <w:rsid w:val="008652EF"/>
    <w:rsid w:val="00873C68"/>
    <w:rsid w:val="008C5A45"/>
    <w:rsid w:val="008E3BDE"/>
    <w:rsid w:val="008E72A2"/>
    <w:rsid w:val="00952C7F"/>
    <w:rsid w:val="009637AC"/>
    <w:rsid w:val="00986FCA"/>
    <w:rsid w:val="0099150A"/>
    <w:rsid w:val="009934F1"/>
    <w:rsid w:val="009D3988"/>
    <w:rsid w:val="009F7A32"/>
    <w:rsid w:val="00A008B4"/>
    <w:rsid w:val="00A02FE6"/>
    <w:rsid w:val="00A142D7"/>
    <w:rsid w:val="00A52D21"/>
    <w:rsid w:val="00A77E78"/>
    <w:rsid w:val="00AE3229"/>
    <w:rsid w:val="00AF55AC"/>
    <w:rsid w:val="00B07F91"/>
    <w:rsid w:val="00B75B41"/>
    <w:rsid w:val="00BA6488"/>
    <w:rsid w:val="00BE4EBB"/>
    <w:rsid w:val="00C061BE"/>
    <w:rsid w:val="00C2788B"/>
    <w:rsid w:val="00C56A91"/>
    <w:rsid w:val="00C65627"/>
    <w:rsid w:val="00C676BF"/>
    <w:rsid w:val="00CB3AEB"/>
    <w:rsid w:val="00CB503A"/>
    <w:rsid w:val="00D104D6"/>
    <w:rsid w:val="00D2611D"/>
    <w:rsid w:val="00D327E1"/>
    <w:rsid w:val="00D95E91"/>
    <w:rsid w:val="00DB679F"/>
    <w:rsid w:val="00DD0FF4"/>
    <w:rsid w:val="00DE50E4"/>
    <w:rsid w:val="00E20B85"/>
    <w:rsid w:val="00E24E54"/>
    <w:rsid w:val="00E26688"/>
    <w:rsid w:val="00E479AC"/>
    <w:rsid w:val="00E60937"/>
    <w:rsid w:val="00E63AC3"/>
    <w:rsid w:val="00E90A13"/>
    <w:rsid w:val="00EC6C04"/>
    <w:rsid w:val="00EC7135"/>
    <w:rsid w:val="00ED1FEE"/>
    <w:rsid w:val="00F61A47"/>
    <w:rsid w:val="00F903E6"/>
    <w:rsid w:val="00F968CA"/>
    <w:rsid w:val="00FD0D54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29619E7"/>
  <w15:docId w15:val="{447ECCE8-A0E6-4F56-9E24-26FBF10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">
    <w:name w:val="goog_qs-tidbit"/>
    <w:basedOn w:val="DefaultParagraphFont"/>
    <w:rsid w:val="00DD0FF4"/>
  </w:style>
  <w:style w:type="paragraph" w:styleId="ListParagraph">
    <w:name w:val="List Paragraph"/>
    <w:basedOn w:val="Normal"/>
    <w:uiPriority w:val="34"/>
    <w:qFormat/>
    <w:rsid w:val="001C4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BF"/>
  </w:style>
  <w:style w:type="paragraph" w:styleId="Footer">
    <w:name w:val="footer"/>
    <w:basedOn w:val="Normal"/>
    <w:link w:val="FooterChar"/>
    <w:uiPriority w:val="99"/>
    <w:unhideWhenUsed/>
    <w:rsid w:val="006F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8000-9A6C-4247-B0B7-9D8CFB0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rha MULTI-PARTY Release of information</vt:lpstr>
    </vt:vector>
  </TitlesOfParts>
  <Company>Hewlett-Packard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 MULTI-PARTY Release of information</dc:title>
  <dc:creator>Upda/2019</dc:creator>
  <cp:lastModifiedBy>Stephanie Kutcher</cp:lastModifiedBy>
  <cp:revision>5</cp:revision>
  <cp:lastPrinted>2014-03-05T21:19:00Z</cp:lastPrinted>
  <dcterms:created xsi:type="dcterms:W3CDTF">2022-06-09T17:54:00Z</dcterms:created>
  <dcterms:modified xsi:type="dcterms:W3CDTF">2024-06-26T19:42:00Z</dcterms:modified>
</cp:coreProperties>
</file>