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BDF80" w14:textId="77777777" w:rsidR="00EB2B24" w:rsidRDefault="00064E60" w:rsidP="00F5069A">
      <w:pPr>
        <w:jc w:val="center"/>
        <w:rPr>
          <w:b/>
          <w:sz w:val="28"/>
          <w:szCs w:val="28"/>
        </w:rPr>
      </w:pPr>
      <w:r w:rsidRPr="00BA0ADA">
        <w:rPr>
          <w:b/>
          <w:sz w:val="28"/>
          <w:szCs w:val="28"/>
        </w:rPr>
        <w:t>Outpatient Commitment Agreement</w:t>
      </w:r>
      <w:r w:rsidR="00A933D9">
        <w:rPr>
          <w:b/>
          <w:sz w:val="28"/>
          <w:szCs w:val="28"/>
        </w:rPr>
        <w:t xml:space="preserve"> of Understanding</w:t>
      </w:r>
    </w:p>
    <w:p w14:paraId="4E1A19A6" w14:textId="30BF5D9B" w:rsidR="00A933D9" w:rsidRPr="00A933D9" w:rsidRDefault="00FF0257" w:rsidP="00481C80">
      <w:pPr>
        <w:spacing w:after="0"/>
        <w:jc w:val="center"/>
      </w:pPr>
      <w:r>
        <w:t>Coleman Crisis</w:t>
      </w:r>
    </w:p>
    <w:p w14:paraId="7D080B76" w14:textId="54D9649E" w:rsidR="00FF0257" w:rsidRPr="00FF0257" w:rsidRDefault="00FF0257" w:rsidP="00FF0257">
      <w:pPr>
        <w:pStyle w:val="NormalWeb"/>
        <w:ind w:left="1440" w:firstLine="720"/>
        <w:rPr>
          <w:rFonts w:asciiTheme="minorHAnsi" w:hAnsiTheme="minorHAnsi" w:cstheme="minorHAnsi"/>
        </w:rPr>
      </w:pPr>
      <w:r w:rsidRPr="00FF0257">
        <w:rPr>
          <w:rFonts w:asciiTheme="minorHAnsi" w:hAnsiTheme="minorHAnsi" w:cstheme="minorHAnsi"/>
        </w:rPr>
        <w:t xml:space="preserve">        2421 13</w:t>
      </w:r>
      <w:r w:rsidRPr="00FF0257">
        <w:rPr>
          <w:rFonts w:asciiTheme="minorHAnsi" w:hAnsiTheme="minorHAnsi" w:cstheme="minorHAnsi"/>
          <w:vertAlign w:val="superscript"/>
        </w:rPr>
        <w:t>th</w:t>
      </w:r>
      <w:r w:rsidRPr="00FF0257">
        <w:rPr>
          <w:rFonts w:asciiTheme="minorHAnsi" w:hAnsiTheme="minorHAnsi" w:cstheme="minorHAnsi"/>
        </w:rPr>
        <w:t xml:space="preserve"> Street N.W, Canton, Ohio 44708</w:t>
      </w:r>
    </w:p>
    <w:p w14:paraId="48867161" w14:textId="77777777" w:rsidR="00FF0257" w:rsidRPr="00FF0257" w:rsidRDefault="00FF0257" w:rsidP="00FF0257">
      <w:pPr>
        <w:pStyle w:val="NormalWeb"/>
        <w:jc w:val="center"/>
        <w:rPr>
          <w:rFonts w:asciiTheme="minorHAnsi" w:hAnsiTheme="minorHAnsi" w:cstheme="minorHAnsi"/>
        </w:rPr>
      </w:pPr>
      <w:r w:rsidRPr="00FF0257">
        <w:rPr>
          <w:rFonts w:asciiTheme="minorHAnsi" w:hAnsiTheme="minorHAnsi" w:cstheme="minorHAnsi"/>
        </w:rPr>
        <w:t>[P] (330)430-1252</w:t>
      </w:r>
    </w:p>
    <w:p w14:paraId="18304308" w14:textId="1EE0CD3A" w:rsidR="00A933D9" w:rsidRPr="00FF0257" w:rsidRDefault="00A933D9" w:rsidP="00481C80">
      <w:pPr>
        <w:spacing w:after="0"/>
        <w:jc w:val="center"/>
        <w:rPr>
          <w:rFonts w:cstheme="minorHAnsi"/>
        </w:rPr>
      </w:pPr>
      <w:r w:rsidRPr="00FF0257">
        <w:rPr>
          <w:rFonts w:cstheme="minorHAnsi"/>
        </w:rPr>
        <w:t>Secure Fax: 330.4</w:t>
      </w:r>
      <w:r w:rsidR="00FF0257" w:rsidRPr="00FF0257">
        <w:rPr>
          <w:rFonts w:cstheme="minorHAnsi"/>
        </w:rPr>
        <w:t>52.3875</w:t>
      </w:r>
    </w:p>
    <w:p w14:paraId="0E884135" w14:textId="77777777" w:rsidR="00064E60" w:rsidRDefault="00064E60"/>
    <w:p w14:paraId="1C3A43AE" w14:textId="77777777" w:rsidR="00064E60" w:rsidRPr="007D5B57" w:rsidRDefault="00064E60">
      <w:r w:rsidRPr="007D5B57">
        <w:t xml:space="preserve">Individual Name: </w:t>
      </w:r>
      <w:r w:rsidR="00BD2804" w:rsidRPr="007D5B57">
        <w:rPr>
          <w:u w:val="single"/>
        </w:rPr>
        <w:t>_______________________________</w:t>
      </w:r>
      <w:r w:rsidR="00BD2804" w:rsidRPr="007D5B57">
        <w:rPr>
          <w:u w:val="single"/>
        </w:rPr>
        <w:tab/>
      </w:r>
      <w:r w:rsidRPr="007D5B57">
        <w:tab/>
        <w:t>Court Case #: _______________</w:t>
      </w:r>
    </w:p>
    <w:p w14:paraId="0243313F" w14:textId="77777777" w:rsidR="00F5069A" w:rsidRPr="007D5B57" w:rsidRDefault="00F5069A"/>
    <w:p w14:paraId="66C4F8DA" w14:textId="3F58B23D" w:rsidR="00F5069A" w:rsidRPr="007D5B57" w:rsidRDefault="00BA0ADA" w:rsidP="00F5069A">
      <w:pPr>
        <w:pStyle w:val="ListParagraph"/>
        <w:numPr>
          <w:ilvl w:val="0"/>
          <w:numId w:val="1"/>
        </w:numPr>
      </w:pPr>
      <w:r w:rsidRPr="007D5B57">
        <w:t>Upon a doctor’s recommendation, it was decided by the court that you receive treatment through Outpatient Commitment. The court and your treatment team believe this</w:t>
      </w:r>
      <w:r w:rsidR="005948B6" w:rsidRPr="007D5B57">
        <w:t xml:space="preserve"> process can benefit you in </w:t>
      </w:r>
      <w:r w:rsidRPr="007D5B57">
        <w:t>living</w:t>
      </w:r>
      <w:r w:rsidR="005948B6" w:rsidRPr="007D5B57">
        <w:t xml:space="preserve"> more successfully</w:t>
      </w:r>
      <w:r w:rsidRPr="007D5B57">
        <w:t xml:space="preserve"> </w:t>
      </w:r>
      <w:r w:rsidR="00A933D9" w:rsidRPr="007D5B57">
        <w:t xml:space="preserve">within the </w:t>
      </w:r>
      <w:r w:rsidRPr="007D5B57">
        <w:t xml:space="preserve">community.  </w:t>
      </w:r>
    </w:p>
    <w:p w14:paraId="2D8BC187" w14:textId="77777777" w:rsidR="00707DB1" w:rsidRPr="007D5B57" w:rsidRDefault="00707DB1" w:rsidP="00707DB1">
      <w:pPr>
        <w:pStyle w:val="ListParagraph"/>
      </w:pPr>
    </w:p>
    <w:p w14:paraId="658C2BF6" w14:textId="11E9CE7B" w:rsidR="00BA0ADA" w:rsidRPr="007D5B57" w:rsidRDefault="00BA0ADA" w:rsidP="00F5069A">
      <w:pPr>
        <w:pStyle w:val="ListParagraph"/>
        <w:numPr>
          <w:ilvl w:val="0"/>
          <w:numId w:val="1"/>
        </w:numPr>
      </w:pPr>
      <w:r w:rsidRPr="007D5B57">
        <w:t xml:space="preserve">Your commitment is to </w:t>
      </w:r>
      <w:r w:rsidR="00DA2325" w:rsidRPr="007D5B57">
        <w:t>Stark County Mental Health and Addiction Recovery</w:t>
      </w:r>
      <w:r w:rsidRPr="007D5B57">
        <w:t xml:space="preserve">. Your case will be monitored by the </w:t>
      </w:r>
      <w:r w:rsidR="005948B6" w:rsidRPr="007D5B57">
        <w:t>AOT Monitor</w:t>
      </w:r>
      <w:r w:rsidR="00A933D9" w:rsidRPr="007D5B57">
        <w:t xml:space="preserve"> at </w:t>
      </w:r>
      <w:r w:rsidR="00846AFE" w:rsidRPr="007D5B57">
        <w:t>Coleman Crisis Services</w:t>
      </w:r>
      <w:r w:rsidRPr="007D5B57">
        <w:t>.</w:t>
      </w:r>
    </w:p>
    <w:p w14:paraId="4D7F66FD" w14:textId="77777777" w:rsidR="00707DB1" w:rsidRPr="007D5B57" w:rsidRDefault="00707DB1" w:rsidP="00707DB1">
      <w:pPr>
        <w:pStyle w:val="ListParagraph"/>
      </w:pPr>
    </w:p>
    <w:p w14:paraId="2B9EE3F5" w14:textId="73649189" w:rsidR="00707DB1" w:rsidRPr="007D5B57" w:rsidRDefault="00BA0ADA" w:rsidP="00707DB1">
      <w:pPr>
        <w:pStyle w:val="ListParagraph"/>
        <w:numPr>
          <w:ilvl w:val="0"/>
          <w:numId w:val="1"/>
        </w:numPr>
      </w:pPr>
      <w:r w:rsidRPr="007D5B57">
        <w:t>Your</w:t>
      </w:r>
      <w:r w:rsidR="007D5921" w:rsidRPr="007D5B57">
        <w:t xml:space="preserve"> initial commitment will last for 90 days, but it could be extended up to a period of 2 years if your doctor requests a continued commitment.  This will then need to be approved by Probate Court.</w:t>
      </w:r>
      <w:r w:rsidRPr="007D5B57">
        <w:t xml:space="preserve"> </w:t>
      </w:r>
      <w:r w:rsidR="007D5921" w:rsidRPr="007D5B57">
        <w:t xml:space="preserve"> </w:t>
      </w:r>
      <w:r w:rsidR="00A933D9" w:rsidRPr="007D5B57">
        <w:t>If this occu</w:t>
      </w:r>
      <w:r w:rsidR="007D5921" w:rsidRPr="007D5B57">
        <w:t>rs, you will be informed</w:t>
      </w:r>
      <w:r w:rsidR="00A933D9" w:rsidRPr="007D5B57">
        <w:t>.</w:t>
      </w:r>
    </w:p>
    <w:p w14:paraId="7422F79A" w14:textId="77777777" w:rsidR="007D5921" w:rsidRPr="007D5B57" w:rsidRDefault="007D5921" w:rsidP="007D5921">
      <w:pPr>
        <w:pStyle w:val="ListParagraph"/>
      </w:pPr>
    </w:p>
    <w:p w14:paraId="6BC17EE9" w14:textId="3ABFC786" w:rsidR="007D5921" w:rsidRPr="007D5B57" w:rsidRDefault="007D5921" w:rsidP="007D5921">
      <w:pPr>
        <w:pStyle w:val="ListParagraph"/>
        <w:numPr>
          <w:ilvl w:val="0"/>
          <w:numId w:val="1"/>
        </w:numPr>
      </w:pPr>
      <w:r w:rsidRPr="007D5B57">
        <w:t xml:space="preserve">If your doctor believes that it is still necessary for you to remain on Outpatient Commitment, he/she will need to complete a Request For Continued Commitment 10 days prior to your termination date. The Court will make this determination. </w:t>
      </w:r>
    </w:p>
    <w:p w14:paraId="74301859" w14:textId="08302B97" w:rsidR="007D5921" w:rsidRPr="007D5B57" w:rsidRDefault="007D5921" w:rsidP="000F7B82">
      <w:pPr>
        <w:pStyle w:val="ListParagraph"/>
        <w:numPr>
          <w:ilvl w:val="1"/>
          <w:numId w:val="1"/>
        </w:numPr>
      </w:pPr>
      <w:r w:rsidRPr="007D5B57">
        <w:t xml:space="preserve">If the court determines that you will need to stay on Outpatient Commitment, it can last for 2 years at a time. However, your treatment team can decide that due to ongoing progress, you no longer need Outpatient Commitment and petition the court for it to terminate at any time. </w:t>
      </w:r>
    </w:p>
    <w:p w14:paraId="099C0500" w14:textId="77777777" w:rsidR="00707DB1" w:rsidRPr="007D5B57" w:rsidRDefault="00707DB1" w:rsidP="00707DB1">
      <w:pPr>
        <w:pStyle w:val="ListParagraph"/>
      </w:pPr>
    </w:p>
    <w:p w14:paraId="4178800E" w14:textId="77777777" w:rsidR="00D450F0" w:rsidRPr="007D5B57" w:rsidRDefault="00D450F0" w:rsidP="00D450F0">
      <w:pPr>
        <w:pStyle w:val="ListParagraph"/>
        <w:numPr>
          <w:ilvl w:val="0"/>
          <w:numId w:val="1"/>
        </w:numPr>
      </w:pPr>
      <w:r w:rsidRPr="007D5B57">
        <w:t>You will attend services with the following agency (agencies):</w:t>
      </w:r>
      <w:r w:rsidR="00BD2804" w:rsidRPr="007D5B57">
        <w:t xml:space="preserve"> </w:t>
      </w:r>
      <w:r w:rsidR="0040435B" w:rsidRPr="007D5B57">
        <w:t>__</w:t>
      </w:r>
      <w:r w:rsidR="00DA2325" w:rsidRPr="007D5B57">
        <w:t>_________________________</w:t>
      </w:r>
      <w:r w:rsidR="00DA2325" w:rsidRPr="007D5B57">
        <w:rPr>
          <w:u w:val="single"/>
        </w:rPr>
        <w:t xml:space="preserve"> </w:t>
      </w:r>
      <w:r w:rsidR="003A740F" w:rsidRPr="007D5B57">
        <w:rPr>
          <w:u w:val="single"/>
        </w:rPr>
        <w:t>___</w:t>
      </w:r>
      <w:r w:rsidRPr="007D5B57">
        <w:t xml:space="preserve">_________________________________. </w:t>
      </w:r>
    </w:p>
    <w:p w14:paraId="46D5759F" w14:textId="77777777" w:rsidR="00707DB1" w:rsidRPr="007D5B57" w:rsidRDefault="00707DB1" w:rsidP="00707DB1">
      <w:pPr>
        <w:pStyle w:val="ListParagraph"/>
      </w:pPr>
    </w:p>
    <w:p w14:paraId="060E3B1E" w14:textId="77777777" w:rsidR="001D15CE" w:rsidRPr="007D5B57" w:rsidRDefault="001D15CE" w:rsidP="00F5069A">
      <w:pPr>
        <w:pStyle w:val="ListParagraph"/>
        <w:numPr>
          <w:ilvl w:val="0"/>
          <w:numId w:val="1"/>
        </w:numPr>
      </w:pPr>
      <w:r w:rsidRPr="007D5B57">
        <w:t xml:space="preserve">You will live at _________________________________. </w:t>
      </w:r>
    </w:p>
    <w:p w14:paraId="6AFEA604" w14:textId="77777777" w:rsidR="001D15CE" w:rsidRPr="007D5B57" w:rsidRDefault="001D15CE" w:rsidP="001D15CE">
      <w:pPr>
        <w:pStyle w:val="ListParagraph"/>
      </w:pPr>
    </w:p>
    <w:p w14:paraId="4633E987" w14:textId="40BF62B4" w:rsidR="00D450F0" w:rsidRPr="007D5B57" w:rsidRDefault="00D450F0" w:rsidP="00F5069A">
      <w:pPr>
        <w:pStyle w:val="ListParagraph"/>
        <w:numPr>
          <w:ilvl w:val="0"/>
          <w:numId w:val="1"/>
        </w:numPr>
      </w:pPr>
      <w:r w:rsidRPr="007D5B57">
        <w:t>Your commitment to outpatient</w:t>
      </w:r>
      <w:r w:rsidR="005E301F" w:rsidRPr="007D5B57">
        <w:t xml:space="preserve"> commitment</w:t>
      </w:r>
      <w:r w:rsidRPr="007D5B57">
        <w:t xml:space="preserve"> includes:</w:t>
      </w:r>
    </w:p>
    <w:p w14:paraId="5092C678" w14:textId="77777777" w:rsidR="00D450F0" w:rsidRPr="007D5B57" w:rsidRDefault="00D450F0" w:rsidP="00D450F0">
      <w:pPr>
        <w:pStyle w:val="ListParagraph"/>
        <w:numPr>
          <w:ilvl w:val="1"/>
          <w:numId w:val="1"/>
        </w:numPr>
      </w:pPr>
      <w:r w:rsidRPr="007D5B57">
        <w:t>Taking all medication as prescribed by your doctors</w:t>
      </w:r>
      <w:r w:rsidR="003A740F" w:rsidRPr="007D5B57">
        <w:t>, including injectable medication</w:t>
      </w:r>
      <w:r w:rsidRPr="007D5B57">
        <w:t>.</w:t>
      </w:r>
    </w:p>
    <w:p w14:paraId="29D4CF0C" w14:textId="77777777" w:rsidR="00D450F0" w:rsidRPr="007D5B57" w:rsidRDefault="00D450F0" w:rsidP="00D450F0">
      <w:pPr>
        <w:pStyle w:val="ListParagraph"/>
        <w:numPr>
          <w:ilvl w:val="1"/>
          <w:numId w:val="1"/>
        </w:numPr>
      </w:pPr>
      <w:r w:rsidRPr="007D5B57">
        <w:t>Keeping all of your appointments with your doctors.</w:t>
      </w:r>
    </w:p>
    <w:p w14:paraId="6417D6F3" w14:textId="77777777" w:rsidR="00D450F0" w:rsidRPr="007D5B57" w:rsidRDefault="00D450F0" w:rsidP="00D450F0">
      <w:pPr>
        <w:pStyle w:val="ListParagraph"/>
        <w:numPr>
          <w:ilvl w:val="1"/>
          <w:numId w:val="1"/>
        </w:numPr>
      </w:pPr>
      <w:r w:rsidRPr="007D5B57">
        <w:t>Keeping all of your appointments with your therapist</w:t>
      </w:r>
      <w:r w:rsidR="00094A80" w:rsidRPr="007D5B57">
        <w:t>, if applicable</w:t>
      </w:r>
      <w:r w:rsidRPr="007D5B57">
        <w:t>.</w:t>
      </w:r>
    </w:p>
    <w:p w14:paraId="019E0F15" w14:textId="77777777" w:rsidR="00D450F0" w:rsidRPr="007D5B57" w:rsidRDefault="00D450F0" w:rsidP="00D450F0">
      <w:pPr>
        <w:pStyle w:val="ListParagraph"/>
        <w:numPr>
          <w:ilvl w:val="1"/>
          <w:numId w:val="1"/>
        </w:numPr>
      </w:pPr>
      <w:r w:rsidRPr="007D5B57">
        <w:t>Keeping all of your appointment</w:t>
      </w:r>
      <w:r w:rsidR="00094A80" w:rsidRPr="007D5B57">
        <w:t>s</w:t>
      </w:r>
      <w:r w:rsidRPr="007D5B57">
        <w:t xml:space="preserve"> with your case manager.</w:t>
      </w:r>
    </w:p>
    <w:p w14:paraId="27B55433" w14:textId="77777777" w:rsidR="00D450F0" w:rsidRPr="007D5B57" w:rsidRDefault="00641F1A" w:rsidP="00D450F0">
      <w:pPr>
        <w:pStyle w:val="ListParagraph"/>
        <w:numPr>
          <w:ilvl w:val="1"/>
          <w:numId w:val="1"/>
        </w:numPr>
      </w:pPr>
      <w:r w:rsidRPr="007D5B57">
        <w:t>Actively work with provider</w:t>
      </w:r>
      <w:r w:rsidR="003A740F" w:rsidRPr="007D5B57">
        <w:t xml:space="preserve"> to</w:t>
      </w:r>
      <w:r w:rsidRPr="007D5B57">
        <w:t xml:space="preserve"> identify pro-social activities.</w:t>
      </w:r>
    </w:p>
    <w:p w14:paraId="726BEB83" w14:textId="1270B621" w:rsidR="003A740F" w:rsidRPr="007D5B57" w:rsidRDefault="003A740F" w:rsidP="00D450F0">
      <w:pPr>
        <w:pStyle w:val="ListParagraph"/>
        <w:numPr>
          <w:ilvl w:val="1"/>
          <w:numId w:val="1"/>
        </w:numPr>
      </w:pPr>
      <w:r w:rsidRPr="007D5B57">
        <w:t>Maintain current residence</w:t>
      </w:r>
      <w:r w:rsidR="007D5921" w:rsidRPr="007D5B57">
        <w:t xml:space="preserve"> within Stark County</w:t>
      </w:r>
      <w:r w:rsidRPr="007D5B57">
        <w:t xml:space="preserve"> and address any concerns with living arrangement with case manager. </w:t>
      </w:r>
    </w:p>
    <w:p w14:paraId="3136F4C4" w14:textId="77777777" w:rsidR="00B760E3" w:rsidRPr="007D5B57" w:rsidRDefault="00B760E3" w:rsidP="00D450F0">
      <w:pPr>
        <w:pStyle w:val="ListParagraph"/>
        <w:numPr>
          <w:ilvl w:val="1"/>
          <w:numId w:val="1"/>
        </w:numPr>
      </w:pPr>
      <w:r w:rsidRPr="007D5B57">
        <w:t xml:space="preserve">Providing all needed releases of information requested by the court or your providers. </w:t>
      </w:r>
    </w:p>
    <w:p w14:paraId="2458E24A" w14:textId="77777777" w:rsidR="00B760E3" w:rsidRPr="007D5B57" w:rsidRDefault="00B760E3" w:rsidP="00D450F0">
      <w:pPr>
        <w:pStyle w:val="ListParagraph"/>
        <w:numPr>
          <w:ilvl w:val="1"/>
          <w:numId w:val="1"/>
        </w:numPr>
      </w:pPr>
      <w:r w:rsidRPr="007D5B57">
        <w:lastRenderedPageBreak/>
        <w:t>Refrain from the use of alcohol, non-prescribed drugs,</w:t>
      </w:r>
      <w:r w:rsidR="00094A80" w:rsidRPr="007D5B57">
        <w:t xml:space="preserve"> dietary supplements,</w:t>
      </w:r>
      <w:r w:rsidRPr="007D5B57">
        <w:t xml:space="preserve"> or illegal substances and shall submit to random blood and/or urine screens as requested. </w:t>
      </w:r>
    </w:p>
    <w:p w14:paraId="00EDF79F" w14:textId="77777777" w:rsidR="003A740F" w:rsidRPr="007D5B57" w:rsidRDefault="003A740F" w:rsidP="003A740F">
      <w:pPr>
        <w:pStyle w:val="ListParagraph"/>
        <w:numPr>
          <w:ilvl w:val="1"/>
          <w:numId w:val="1"/>
        </w:numPr>
      </w:pPr>
      <w:r w:rsidRPr="007D5B57">
        <w:t>Adhere to all local, state, and federal laws.</w:t>
      </w:r>
    </w:p>
    <w:p w14:paraId="44412DDB" w14:textId="77777777" w:rsidR="00641F1A" w:rsidRPr="007D5B57" w:rsidRDefault="00641F1A" w:rsidP="003A740F">
      <w:pPr>
        <w:pStyle w:val="ListParagraph"/>
        <w:numPr>
          <w:ilvl w:val="1"/>
          <w:numId w:val="1"/>
        </w:numPr>
      </w:pPr>
      <w:r w:rsidRPr="007D5B57">
        <w:t>If concerns arise regarding your mental health, agree to reach out to your case manager, counselor, or prescriber to address, or contact Crisis at #330-452-6000.</w:t>
      </w:r>
    </w:p>
    <w:p w14:paraId="13891303" w14:textId="77777777" w:rsidR="00707DB1" w:rsidRPr="007D5B57" w:rsidRDefault="00707DB1" w:rsidP="00707DB1">
      <w:pPr>
        <w:pStyle w:val="ListParagraph"/>
      </w:pPr>
    </w:p>
    <w:p w14:paraId="08D5EBF4" w14:textId="2654113D" w:rsidR="00D450F0" w:rsidRPr="007D5B57" w:rsidRDefault="00D450F0" w:rsidP="00F5069A">
      <w:pPr>
        <w:pStyle w:val="ListParagraph"/>
        <w:numPr>
          <w:ilvl w:val="0"/>
          <w:numId w:val="1"/>
        </w:numPr>
      </w:pPr>
      <w:r w:rsidRPr="007D5B57">
        <w:t xml:space="preserve">If you do not follow your treatment plan and your treatment team </w:t>
      </w:r>
      <w:r w:rsidR="000F7B82" w:rsidRPr="007D5B57">
        <w:t>believes that you are at risk of</w:t>
      </w:r>
      <w:r w:rsidRPr="007D5B57">
        <w:t xml:space="preserve"> becoming danger</w:t>
      </w:r>
      <w:r w:rsidR="00A933D9" w:rsidRPr="007D5B57">
        <w:t>ous</w:t>
      </w:r>
      <w:r w:rsidRPr="007D5B57">
        <w:t xml:space="preserve"> to yourself or others, </w:t>
      </w:r>
      <w:r w:rsidR="000F7B82" w:rsidRPr="007D5B57">
        <w:t>the</w:t>
      </w:r>
      <w:r w:rsidR="00AD6814" w:rsidRPr="007D5B57">
        <w:t xml:space="preserve"> treatment team</w:t>
      </w:r>
      <w:r w:rsidR="000F7B82" w:rsidRPr="007D5B57">
        <w:t xml:space="preserve"> may recommend that you receive a pre-screen hospital assessment to be placed in an inpatient psychiatric hospital</w:t>
      </w:r>
      <w:r w:rsidR="00A933D9" w:rsidRPr="007D5B57">
        <w:t xml:space="preserve"> until you are</w:t>
      </w:r>
      <w:r w:rsidRPr="007D5B57">
        <w:t xml:space="preserve"> stable and are able to return to the community in a safe manner. </w:t>
      </w:r>
    </w:p>
    <w:p w14:paraId="11C99DA6" w14:textId="77777777" w:rsidR="006128AA" w:rsidRPr="007D5B57" w:rsidRDefault="006128AA" w:rsidP="006128AA">
      <w:pPr>
        <w:pStyle w:val="ListParagraph"/>
        <w:numPr>
          <w:ilvl w:val="1"/>
          <w:numId w:val="1"/>
        </w:numPr>
      </w:pPr>
      <w:r w:rsidRPr="007D5B57">
        <w:t xml:space="preserve">If you are hospitalized against your will you have a right to ask for a court hearing. </w:t>
      </w:r>
    </w:p>
    <w:p w14:paraId="7EB1B102" w14:textId="77777777" w:rsidR="00094A80" w:rsidRPr="007D5B57" w:rsidRDefault="00094A80" w:rsidP="00094A80">
      <w:pPr>
        <w:pStyle w:val="ListParagraph"/>
        <w:ind w:left="1440"/>
      </w:pPr>
    </w:p>
    <w:p w14:paraId="01E0936A" w14:textId="77777777" w:rsidR="00D450F0" w:rsidRPr="007D5B57" w:rsidRDefault="00D450F0" w:rsidP="00F5069A">
      <w:pPr>
        <w:pStyle w:val="ListParagraph"/>
        <w:numPr>
          <w:ilvl w:val="0"/>
          <w:numId w:val="1"/>
        </w:numPr>
      </w:pPr>
      <w:r w:rsidRPr="007D5B57">
        <w:t xml:space="preserve">While you are involved in Outpatient Commitment, you will have scheduled Probate Court hearings. You are expected to attend these hearings. Probate Court will notify you of your next court hearing. </w:t>
      </w:r>
    </w:p>
    <w:p w14:paraId="1F83FC63" w14:textId="77777777" w:rsidR="006128AA" w:rsidRPr="007D5B57" w:rsidRDefault="006128AA" w:rsidP="006128AA"/>
    <w:p w14:paraId="25762242" w14:textId="77777777" w:rsidR="006128AA" w:rsidRPr="007D5B57" w:rsidRDefault="006128AA" w:rsidP="006128AA">
      <w:r w:rsidRPr="007D5B57">
        <w:t xml:space="preserve">My </w:t>
      </w:r>
      <w:r w:rsidR="00A933D9" w:rsidRPr="007D5B57">
        <w:t xml:space="preserve">above </w:t>
      </w:r>
      <w:r w:rsidRPr="007D5B57">
        <w:t xml:space="preserve">responsibilities as an </w:t>
      </w:r>
      <w:r w:rsidR="00707DB1" w:rsidRPr="007D5B57">
        <w:t>individual</w:t>
      </w:r>
      <w:r w:rsidRPr="007D5B57">
        <w:t xml:space="preserve"> committed to Outpatient Commitment have been discussed with me. I have been given the chance to ask questions and understand my responsibilities.</w:t>
      </w:r>
    </w:p>
    <w:p w14:paraId="400D029C" w14:textId="77777777" w:rsidR="006D4F73" w:rsidRPr="007D5B57" w:rsidRDefault="006D4F73" w:rsidP="006128AA"/>
    <w:p w14:paraId="4E2A0332" w14:textId="77777777" w:rsidR="006D4F73" w:rsidRPr="007D5B57" w:rsidRDefault="006D4F73" w:rsidP="006128AA"/>
    <w:p w14:paraId="3CC97DEA" w14:textId="77777777" w:rsidR="006128AA" w:rsidRPr="007D5B57" w:rsidRDefault="006128AA" w:rsidP="006128AA">
      <w:r w:rsidRPr="007D5B57">
        <w:t>Individual’s Signature: ______________________________________</w:t>
      </w:r>
      <w:r w:rsidRPr="007D5B57">
        <w:tab/>
        <w:t>Date: _____________________</w:t>
      </w:r>
    </w:p>
    <w:p w14:paraId="18F0514D" w14:textId="77777777" w:rsidR="006128AA" w:rsidRPr="007D5B57" w:rsidRDefault="006128AA" w:rsidP="006128AA"/>
    <w:p w14:paraId="566BC1E6" w14:textId="281938F6" w:rsidR="006128AA" w:rsidRPr="007D5B57" w:rsidRDefault="00A95632" w:rsidP="006128AA">
      <w:r w:rsidRPr="007D5B57">
        <w:t>Guardian (if applicable)</w:t>
      </w:r>
      <w:r w:rsidR="006128AA" w:rsidRPr="007D5B57">
        <w:t>: _</w:t>
      </w:r>
      <w:r w:rsidR="003447B1" w:rsidRPr="007D5B57">
        <w:t>____________________________</w:t>
      </w:r>
      <w:r w:rsidR="006128AA" w:rsidRPr="007D5B57">
        <w:t>____</w:t>
      </w:r>
      <w:r w:rsidRPr="007D5B57">
        <w:t>___</w:t>
      </w:r>
      <w:r w:rsidR="006128AA" w:rsidRPr="007D5B57">
        <w:tab/>
        <w:t>Date: _____________________</w:t>
      </w:r>
    </w:p>
    <w:p w14:paraId="7EFA86F7" w14:textId="77777777" w:rsidR="006128AA" w:rsidRPr="007D5B57" w:rsidRDefault="006128AA" w:rsidP="006128AA"/>
    <w:p w14:paraId="6C18BFF1" w14:textId="1F0EAF94" w:rsidR="006128AA" w:rsidRPr="007D5B57" w:rsidRDefault="00A95632" w:rsidP="006128AA">
      <w:r w:rsidRPr="007D5B57">
        <w:t>CPST Supervisor</w:t>
      </w:r>
      <w:r w:rsidR="00707DB1" w:rsidRPr="007D5B57">
        <w:t>: _____________</w:t>
      </w:r>
      <w:r w:rsidRPr="007D5B57">
        <w:t xml:space="preserve">______________________________    </w:t>
      </w:r>
      <w:r w:rsidR="00707DB1" w:rsidRPr="007D5B57">
        <w:t>Date: _____________________</w:t>
      </w:r>
    </w:p>
    <w:p w14:paraId="0C887777" w14:textId="77777777" w:rsidR="00707DB1" w:rsidRPr="007D5B57" w:rsidRDefault="00707DB1" w:rsidP="006128AA"/>
    <w:p w14:paraId="39D1181E" w14:textId="6B66D786" w:rsidR="00707DB1" w:rsidRPr="007D5B57" w:rsidRDefault="00707DB1" w:rsidP="006128AA">
      <w:r w:rsidRPr="007D5B57">
        <w:t>Psychiatrist: ______________________________________________</w:t>
      </w:r>
      <w:r w:rsidRPr="007D5B57">
        <w:tab/>
        <w:t>Date: _____________________</w:t>
      </w:r>
    </w:p>
    <w:p w14:paraId="63671EDF" w14:textId="06184022" w:rsidR="003447B1" w:rsidRPr="007D5B57" w:rsidRDefault="003447B1" w:rsidP="006128AA"/>
    <w:p w14:paraId="07349CFD" w14:textId="7F479B83" w:rsidR="003447B1" w:rsidRDefault="00A95632" w:rsidP="003447B1">
      <w:r w:rsidRPr="007D5B57">
        <w:t>AOT Monitor</w:t>
      </w:r>
      <w:r w:rsidR="003447B1" w:rsidRPr="007D5B57">
        <w:t>:</w:t>
      </w:r>
      <w:r w:rsidR="003447B1">
        <w:t xml:space="preserve"> __________________________________</w:t>
      </w:r>
      <w:r>
        <w:t>__</w:t>
      </w:r>
      <w:r w:rsidR="003447B1">
        <w:tab/>
      </w:r>
      <w:r w:rsidR="00F3205C">
        <w:t xml:space="preserve">               </w:t>
      </w:r>
      <w:r w:rsidR="003447B1">
        <w:t>Date: _____________________</w:t>
      </w:r>
    </w:p>
    <w:p w14:paraId="6B611A23" w14:textId="77777777" w:rsidR="003447B1" w:rsidRDefault="003447B1" w:rsidP="006128AA"/>
    <w:p w14:paraId="1CBB3DC6" w14:textId="5F4FDE08" w:rsidR="003447B1" w:rsidRDefault="003447B1" w:rsidP="006128AA"/>
    <w:sectPr w:rsidR="003447B1" w:rsidSect="00A933D9">
      <w:footerReference w:type="default" r:id="rId7"/>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FFFD2E" w14:textId="77777777" w:rsidR="00CC39C2" w:rsidRDefault="00CC39C2" w:rsidP="00A933D9">
      <w:pPr>
        <w:spacing w:after="0" w:line="240" w:lineRule="auto"/>
      </w:pPr>
      <w:r>
        <w:separator/>
      </w:r>
    </w:p>
  </w:endnote>
  <w:endnote w:type="continuationSeparator" w:id="0">
    <w:p w14:paraId="5E9B2F0E" w14:textId="77777777" w:rsidR="00CC39C2" w:rsidRDefault="00CC39C2" w:rsidP="00A93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88581" w14:textId="30C714F5" w:rsidR="00F3205C" w:rsidRDefault="00F3205C" w:rsidP="00F3205C">
    <w:pPr>
      <w:pStyle w:val="Footer"/>
      <w:jc w:val="right"/>
    </w:pPr>
    <w:r>
      <w:t>Updated 6/2023</w:t>
    </w:r>
  </w:p>
  <w:p w14:paraId="5B34CFD9" w14:textId="77777777" w:rsidR="00A933D9" w:rsidRDefault="00A93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0158C" w14:textId="77777777" w:rsidR="00CC39C2" w:rsidRDefault="00CC39C2" w:rsidP="00A933D9">
      <w:pPr>
        <w:spacing w:after="0" w:line="240" w:lineRule="auto"/>
      </w:pPr>
      <w:r>
        <w:separator/>
      </w:r>
    </w:p>
  </w:footnote>
  <w:footnote w:type="continuationSeparator" w:id="0">
    <w:p w14:paraId="59969060" w14:textId="77777777" w:rsidR="00CC39C2" w:rsidRDefault="00CC39C2" w:rsidP="00A933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E866BB"/>
    <w:multiLevelType w:val="hybridMultilevel"/>
    <w:tmpl w:val="05A6F5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3570FF"/>
    <w:multiLevelType w:val="hybridMultilevel"/>
    <w:tmpl w:val="8CD65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603C9E"/>
    <w:multiLevelType w:val="hybridMultilevel"/>
    <w:tmpl w:val="7DCA1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6284170">
    <w:abstractNumId w:val="0"/>
  </w:num>
  <w:num w:numId="2" w16cid:durableId="750464007">
    <w:abstractNumId w:val="1"/>
  </w:num>
  <w:num w:numId="3" w16cid:durableId="1848789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E60"/>
    <w:rsid w:val="00033894"/>
    <w:rsid w:val="00064E60"/>
    <w:rsid w:val="00094A80"/>
    <w:rsid w:val="000F7B82"/>
    <w:rsid w:val="00191821"/>
    <w:rsid w:val="0019462B"/>
    <w:rsid w:val="001D15CE"/>
    <w:rsid w:val="001F0226"/>
    <w:rsid w:val="0023019B"/>
    <w:rsid w:val="0033798D"/>
    <w:rsid w:val="003447B1"/>
    <w:rsid w:val="003A740F"/>
    <w:rsid w:val="00403D64"/>
    <w:rsid w:val="0040435B"/>
    <w:rsid w:val="00481C80"/>
    <w:rsid w:val="005948B6"/>
    <w:rsid w:val="005E301F"/>
    <w:rsid w:val="006128AA"/>
    <w:rsid w:val="00616BA9"/>
    <w:rsid w:val="00641F1A"/>
    <w:rsid w:val="006D4F73"/>
    <w:rsid w:val="00707DB1"/>
    <w:rsid w:val="007D5921"/>
    <w:rsid w:val="007D5B57"/>
    <w:rsid w:val="007F5A03"/>
    <w:rsid w:val="00846AFE"/>
    <w:rsid w:val="008B0895"/>
    <w:rsid w:val="00A933D9"/>
    <w:rsid w:val="00A95632"/>
    <w:rsid w:val="00AD6814"/>
    <w:rsid w:val="00B760E3"/>
    <w:rsid w:val="00B8392D"/>
    <w:rsid w:val="00B855D9"/>
    <w:rsid w:val="00BA0ADA"/>
    <w:rsid w:val="00BD2804"/>
    <w:rsid w:val="00CC39C2"/>
    <w:rsid w:val="00D450F0"/>
    <w:rsid w:val="00D61843"/>
    <w:rsid w:val="00DA2325"/>
    <w:rsid w:val="00DD3835"/>
    <w:rsid w:val="00E845D3"/>
    <w:rsid w:val="00EB2B24"/>
    <w:rsid w:val="00F3205C"/>
    <w:rsid w:val="00F5069A"/>
    <w:rsid w:val="00FF0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616FC"/>
  <w15:chartTrackingRefBased/>
  <w15:docId w15:val="{ED095792-0A66-424B-86B9-39CEBD9B6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69A"/>
    <w:pPr>
      <w:ind w:left="720"/>
      <w:contextualSpacing/>
    </w:pPr>
  </w:style>
  <w:style w:type="paragraph" w:styleId="Header">
    <w:name w:val="header"/>
    <w:basedOn w:val="Normal"/>
    <w:link w:val="HeaderChar"/>
    <w:uiPriority w:val="99"/>
    <w:unhideWhenUsed/>
    <w:rsid w:val="00A93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3D9"/>
  </w:style>
  <w:style w:type="paragraph" w:styleId="Footer">
    <w:name w:val="footer"/>
    <w:basedOn w:val="Normal"/>
    <w:link w:val="FooterChar"/>
    <w:uiPriority w:val="99"/>
    <w:unhideWhenUsed/>
    <w:rsid w:val="00A93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3D9"/>
  </w:style>
  <w:style w:type="paragraph" w:styleId="BalloonText">
    <w:name w:val="Balloon Text"/>
    <w:basedOn w:val="Normal"/>
    <w:link w:val="BalloonTextChar"/>
    <w:uiPriority w:val="99"/>
    <w:semiHidden/>
    <w:unhideWhenUsed/>
    <w:rsid w:val="00404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35B"/>
    <w:rPr>
      <w:rFonts w:ascii="Segoe UI" w:hAnsi="Segoe UI" w:cs="Segoe UI"/>
      <w:sz w:val="18"/>
      <w:szCs w:val="18"/>
    </w:rPr>
  </w:style>
  <w:style w:type="paragraph" w:styleId="NormalWeb">
    <w:name w:val="Normal (Web)"/>
    <w:basedOn w:val="Normal"/>
    <w:uiPriority w:val="99"/>
    <w:semiHidden/>
    <w:unhideWhenUsed/>
    <w:rsid w:val="00FF0257"/>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5476516">
      <w:bodyDiv w:val="1"/>
      <w:marLeft w:val="0"/>
      <w:marRight w:val="0"/>
      <w:marTop w:val="0"/>
      <w:marBottom w:val="0"/>
      <w:divBdr>
        <w:top w:val="none" w:sz="0" w:space="0" w:color="auto"/>
        <w:left w:val="none" w:sz="0" w:space="0" w:color="auto"/>
        <w:bottom w:val="none" w:sz="0" w:space="0" w:color="auto"/>
        <w:right w:val="none" w:sz="0" w:space="0" w:color="auto"/>
      </w:divBdr>
    </w:div>
    <w:div w:id="184092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Jeannie Cool</dc:creator>
  <cp:keywords/>
  <dc:description/>
  <cp:lastModifiedBy>Stephanie Kutcher</cp:lastModifiedBy>
  <cp:revision>4</cp:revision>
  <cp:lastPrinted>2014-02-07T18:42:00Z</cp:lastPrinted>
  <dcterms:created xsi:type="dcterms:W3CDTF">2023-06-21T18:14:00Z</dcterms:created>
  <dcterms:modified xsi:type="dcterms:W3CDTF">2024-06-06T18:36:00Z</dcterms:modified>
</cp:coreProperties>
</file>