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675E8" w14:textId="637F4474" w:rsidR="00ED1FEE" w:rsidRDefault="004E7EF1" w:rsidP="00095C20">
      <w:pPr>
        <w:spacing w:after="0"/>
        <w:jc w:val="center"/>
        <w:rPr>
          <w:b/>
        </w:rPr>
      </w:pPr>
      <w:r w:rsidRPr="004226A9">
        <w:rPr>
          <w:b/>
        </w:rPr>
        <w:t xml:space="preserve">CONSENT </w:t>
      </w:r>
      <w:r w:rsidR="00EC6C04" w:rsidRPr="004226A9">
        <w:rPr>
          <w:b/>
        </w:rPr>
        <w:t xml:space="preserve">FOR THE RELEASE OF CONFIDENTIAL </w:t>
      </w:r>
      <w:r w:rsidR="00DE50E4" w:rsidRPr="004226A9">
        <w:rPr>
          <w:b/>
        </w:rPr>
        <w:t>INFORMATION</w:t>
      </w:r>
    </w:p>
    <w:p w14:paraId="35062437" w14:textId="247213A6" w:rsidR="003A790E" w:rsidRDefault="003A790E" w:rsidP="00095C20">
      <w:pPr>
        <w:spacing w:after="0"/>
        <w:jc w:val="center"/>
        <w:rPr>
          <w:b/>
        </w:rPr>
      </w:pPr>
      <w:r>
        <w:rPr>
          <w:b/>
        </w:rPr>
        <w:t>Housing Promotion Committee</w:t>
      </w:r>
    </w:p>
    <w:p w14:paraId="47A83124" w14:textId="77777777" w:rsidR="00B07F91" w:rsidRPr="004226A9" w:rsidRDefault="00B07F91" w:rsidP="00B07F91">
      <w:pPr>
        <w:spacing w:after="0"/>
        <w:jc w:val="center"/>
        <w:rPr>
          <w:b/>
        </w:rPr>
      </w:pPr>
    </w:p>
    <w:p w14:paraId="1A71FFC8" w14:textId="77777777" w:rsidR="00EC7135" w:rsidRPr="007A2992" w:rsidRDefault="00A52D21" w:rsidP="00A52D21">
      <w:pPr>
        <w:spacing w:after="0"/>
      </w:pPr>
      <w:r w:rsidRPr="007A2992">
        <w:t>I, ___________________________________________________________________________, authorize</w:t>
      </w:r>
    </w:p>
    <w:p w14:paraId="226E5CFF" w14:textId="450FFA66" w:rsidR="00EC7135" w:rsidRPr="00C916E0" w:rsidRDefault="001808F4" w:rsidP="004E7EF1">
      <w:pPr>
        <w:spacing w:after="0"/>
        <w:rPr>
          <w:i/>
          <w:sz w:val="18"/>
          <w:szCs w:val="18"/>
        </w:rPr>
      </w:pPr>
      <w:r w:rsidRPr="00C916E0">
        <w:rPr>
          <w:i/>
        </w:rPr>
        <w:tab/>
      </w:r>
      <w:r w:rsidRPr="00C916E0">
        <w:rPr>
          <w:i/>
        </w:rPr>
        <w:tab/>
      </w:r>
      <w:r w:rsidR="00C916E0" w:rsidRPr="00C916E0">
        <w:rPr>
          <w:i/>
          <w:sz w:val="18"/>
          <w:szCs w:val="18"/>
        </w:rPr>
        <w:t>First Name</w:t>
      </w:r>
      <w:r w:rsidR="00C916E0">
        <w:rPr>
          <w:i/>
          <w:sz w:val="18"/>
          <w:szCs w:val="18"/>
        </w:rPr>
        <w:tab/>
      </w:r>
      <w:r w:rsidR="00C916E0">
        <w:rPr>
          <w:i/>
          <w:sz w:val="18"/>
          <w:szCs w:val="18"/>
        </w:rPr>
        <w:tab/>
      </w:r>
      <w:r w:rsidR="00C916E0" w:rsidRPr="00C916E0">
        <w:rPr>
          <w:i/>
          <w:sz w:val="18"/>
          <w:szCs w:val="18"/>
        </w:rPr>
        <w:t xml:space="preserve"> M.I. </w:t>
      </w:r>
      <w:r w:rsidR="00C916E0">
        <w:rPr>
          <w:i/>
          <w:sz w:val="18"/>
          <w:szCs w:val="18"/>
        </w:rPr>
        <w:tab/>
      </w:r>
      <w:r w:rsidR="00C916E0">
        <w:rPr>
          <w:i/>
          <w:sz w:val="18"/>
          <w:szCs w:val="18"/>
        </w:rPr>
        <w:tab/>
      </w:r>
      <w:r w:rsidR="00C916E0" w:rsidRPr="00C916E0">
        <w:rPr>
          <w:i/>
          <w:sz w:val="18"/>
          <w:szCs w:val="18"/>
        </w:rPr>
        <w:t>Last Name</w:t>
      </w:r>
    </w:p>
    <w:p w14:paraId="7EF26518" w14:textId="77777777" w:rsidR="00873C68" w:rsidRDefault="00873C68" w:rsidP="00DB679F">
      <w:pPr>
        <w:spacing w:after="0"/>
        <w:ind w:right="1278" w:firstLine="720"/>
        <w:rPr>
          <w:i/>
          <w:color w:val="FF0000"/>
        </w:rPr>
      </w:pPr>
    </w:p>
    <w:p w14:paraId="0DBAFA77" w14:textId="273FA110" w:rsidR="00141CC6" w:rsidRPr="003A790E" w:rsidRDefault="007371EC" w:rsidP="004E7EF1">
      <w:pPr>
        <w:spacing w:after="0"/>
        <w:rPr>
          <w:i/>
        </w:rPr>
      </w:pPr>
      <w:r>
        <w:rPr>
          <w:i/>
        </w:rPr>
        <w:t>The following</w:t>
      </w:r>
      <w:r w:rsidR="00141CC6" w:rsidRPr="003A790E">
        <w:rPr>
          <w:i/>
        </w:rPr>
        <w:t>:  ______________________________________________________________________________</w:t>
      </w:r>
      <w:r w:rsidR="00141CC6" w:rsidRPr="003A790E">
        <w:rPr>
          <w:i/>
        </w:rPr>
        <w:tab/>
        <w:t xml:space="preserve">AND </w:t>
      </w:r>
      <w:r w:rsidR="00873C68" w:rsidRPr="003A790E">
        <w:rPr>
          <w:i/>
        </w:rPr>
        <w:tab/>
      </w:r>
    </w:p>
    <w:p w14:paraId="59275CF4" w14:textId="77777777" w:rsidR="003A790E" w:rsidRPr="00095C20" w:rsidRDefault="003A790E" w:rsidP="004E7EF1">
      <w:pPr>
        <w:spacing w:after="0"/>
        <w:rPr>
          <w:i/>
          <w:sz w:val="8"/>
          <w:szCs w:val="8"/>
        </w:rPr>
      </w:pPr>
    </w:p>
    <w:p w14:paraId="5625DF8C" w14:textId="1AF70768" w:rsidR="00EC7135" w:rsidRPr="00095C20" w:rsidRDefault="008556D6" w:rsidP="004E7EF1">
      <w:pPr>
        <w:spacing w:after="0"/>
        <w:rPr>
          <w:i/>
          <w:color w:val="FF0000"/>
          <w:sz w:val="20"/>
          <w:szCs w:val="20"/>
        </w:rPr>
      </w:pPr>
      <w:r w:rsidRPr="00095C20">
        <w:rPr>
          <w:i/>
          <w:sz w:val="20"/>
          <w:szCs w:val="20"/>
        </w:rPr>
        <w:t xml:space="preserve">The following </w:t>
      </w:r>
      <w:r w:rsidR="00141CC6" w:rsidRPr="00095C20">
        <w:rPr>
          <w:i/>
          <w:sz w:val="20"/>
          <w:szCs w:val="20"/>
        </w:rPr>
        <w:t>Housing Promotion Committee Memb</w:t>
      </w:r>
      <w:r w:rsidR="00E4405A" w:rsidRPr="00095C20">
        <w:rPr>
          <w:i/>
          <w:sz w:val="20"/>
          <w:szCs w:val="20"/>
        </w:rPr>
        <w:t>ers</w:t>
      </w:r>
      <w:r w:rsidRPr="00095C20">
        <w:rPr>
          <w:i/>
          <w:sz w:val="20"/>
          <w:szCs w:val="20"/>
        </w:rPr>
        <w:t xml:space="preserve">:  </w:t>
      </w:r>
      <w:r w:rsidR="00E4405A" w:rsidRPr="00095C20">
        <w:rPr>
          <w:i/>
          <w:sz w:val="20"/>
          <w:szCs w:val="20"/>
        </w:rPr>
        <w:t>StarkMHAR,</w:t>
      </w:r>
      <w:r w:rsidR="00CD72CF">
        <w:rPr>
          <w:i/>
          <w:sz w:val="20"/>
          <w:szCs w:val="20"/>
        </w:rPr>
        <w:t xml:space="preserve"> Homeless Navigation,</w:t>
      </w:r>
      <w:r w:rsidR="00E4405A" w:rsidRPr="00095C20">
        <w:rPr>
          <w:i/>
          <w:sz w:val="20"/>
          <w:szCs w:val="20"/>
        </w:rPr>
        <w:t xml:space="preserve"> Coleman,</w:t>
      </w:r>
      <w:r w:rsidR="00CD4399">
        <w:rPr>
          <w:i/>
          <w:sz w:val="20"/>
          <w:szCs w:val="20"/>
        </w:rPr>
        <w:t xml:space="preserve"> TASC,</w:t>
      </w:r>
      <w:r w:rsidR="00E4405A" w:rsidRPr="00095C20">
        <w:rPr>
          <w:i/>
          <w:sz w:val="20"/>
          <w:szCs w:val="20"/>
        </w:rPr>
        <w:t xml:space="preserve"> </w:t>
      </w:r>
      <w:r w:rsidR="00141CC6" w:rsidRPr="00095C20">
        <w:rPr>
          <w:i/>
          <w:sz w:val="20"/>
          <w:szCs w:val="20"/>
        </w:rPr>
        <w:t>SMHA</w:t>
      </w:r>
      <w:r w:rsidRPr="00095C20">
        <w:rPr>
          <w:i/>
          <w:sz w:val="20"/>
          <w:szCs w:val="20"/>
        </w:rPr>
        <w:t xml:space="preserve"> (Contact: </w:t>
      </w:r>
      <w:r w:rsidR="00095C20" w:rsidRPr="00095C20">
        <w:rPr>
          <w:i/>
          <w:sz w:val="20"/>
          <w:szCs w:val="20"/>
        </w:rPr>
        <w:t xml:space="preserve">Lisa </w:t>
      </w:r>
      <w:proofErr w:type="spellStart"/>
      <w:r w:rsidR="00095C20" w:rsidRPr="00095C20">
        <w:rPr>
          <w:i/>
          <w:sz w:val="20"/>
          <w:szCs w:val="20"/>
        </w:rPr>
        <w:t>Waikem</w:t>
      </w:r>
      <w:proofErr w:type="spellEnd"/>
      <w:r w:rsidRPr="00095C20">
        <w:rPr>
          <w:i/>
          <w:sz w:val="20"/>
          <w:szCs w:val="20"/>
        </w:rPr>
        <w:t>)</w:t>
      </w:r>
      <w:r w:rsidR="00141CC6" w:rsidRPr="00095C20">
        <w:rPr>
          <w:i/>
          <w:sz w:val="20"/>
          <w:szCs w:val="20"/>
        </w:rPr>
        <w:t>, ICAN</w:t>
      </w:r>
      <w:r w:rsidR="00095C20" w:rsidRPr="00095C20">
        <w:rPr>
          <w:i/>
          <w:sz w:val="20"/>
          <w:szCs w:val="20"/>
        </w:rPr>
        <w:t xml:space="preserve"> (Contact: </w:t>
      </w:r>
      <w:r w:rsidR="00F24633">
        <w:rPr>
          <w:i/>
          <w:sz w:val="20"/>
          <w:szCs w:val="20"/>
        </w:rPr>
        <w:t>James Ritchey</w:t>
      </w:r>
      <w:r w:rsidR="00095C20" w:rsidRPr="00095C20">
        <w:rPr>
          <w:i/>
          <w:sz w:val="20"/>
          <w:szCs w:val="20"/>
        </w:rPr>
        <w:t>/Jocelyn Williams/Joy Brubach</w:t>
      </w:r>
      <w:r w:rsidRPr="00095C20">
        <w:rPr>
          <w:i/>
          <w:sz w:val="20"/>
          <w:szCs w:val="20"/>
        </w:rPr>
        <w:t>)</w:t>
      </w:r>
      <w:r w:rsidR="00141CC6" w:rsidRPr="00095C20">
        <w:rPr>
          <w:i/>
          <w:sz w:val="20"/>
          <w:szCs w:val="20"/>
        </w:rPr>
        <w:t>,</w:t>
      </w:r>
      <w:r w:rsidR="003A790E" w:rsidRPr="00095C20">
        <w:rPr>
          <w:i/>
          <w:sz w:val="20"/>
          <w:szCs w:val="20"/>
        </w:rPr>
        <w:t xml:space="preserve"> </w:t>
      </w:r>
      <w:r w:rsidR="00E4405A" w:rsidRPr="00095C20">
        <w:rPr>
          <w:i/>
          <w:sz w:val="20"/>
          <w:szCs w:val="20"/>
        </w:rPr>
        <w:t>C</w:t>
      </w:r>
      <w:r w:rsidR="00117E43">
        <w:rPr>
          <w:i/>
          <w:sz w:val="20"/>
          <w:szCs w:val="20"/>
        </w:rPr>
        <w:t>omm</w:t>
      </w:r>
      <w:r w:rsidR="00E4405A" w:rsidRPr="00095C20">
        <w:rPr>
          <w:i/>
          <w:sz w:val="20"/>
          <w:szCs w:val="20"/>
        </w:rPr>
        <w:t>Q</w:t>
      </w:r>
      <w:r w:rsidR="00117E43">
        <w:rPr>
          <w:i/>
          <w:sz w:val="20"/>
          <w:szCs w:val="20"/>
        </w:rPr>
        <w:t>uest</w:t>
      </w:r>
      <w:r w:rsidR="00E4405A" w:rsidRPr="00095C20">
        <w:rPr>
          <w:i/>
          <w:sz w:val="20"/>
          <w:szCs w:val="20"/>
        </w:rPr>
        <w:t>,</w:t>
      </w:r>
      <w:r w:rsidR="003A790E" w:rsidRPr="00095C20">
        <w:rPr>
          <w:i/>
          <w:sz w:val="20"/>
          <w:szCs w:val="20"/>
        </w:rPr>
        <w:t xml:space="preserve"> YWCA</w:t>
      </w:r>
      <w:r w:rsidR="00095C20" w:rsidRPr="00095C20">
        <w:rPr>
          <w:i/>
          <w:sz w:val="20"/>
          <w:szCs w:val="20"/>
        </w:rPr>
        <w:t xml:space="preserve"> (Contact:</w:t>
      </w:r>
      <w:r w:rsidR="0061196B">
        <w:rPr>
          <w:i/>
          <w:sz w:val="20"/>
          <w:szCs w:val="20"/>
        </w:rPr>
        <w:t xml:space="preserve"> </w:t>
      </w:r>
      <w:proofErr w:type="spellStart"/>
      <w:r w:rsidR="00F30DF6">
        <w:rPr>
          <w:i/>
          <w:sz w:val="20"/>
          <w:szCs w:val="20"/>
        </w:rPr>
        <w:t>DaNicca</w:t>
      </w:r>
      <w:proofErr w:type="spellEnd"/>
      <w:r w:rsidR="00F30DF6">
        <w:rPr>
          <w:i/>
          <w:sz w:val="20"/>
          <w:szCs w:val="20"/>
        </w:rPr>
        <w:t xml:space="preserve"> Baker</w:t>
      </w:r>
      <w:r w:rsidR="00274881">
        <w:rPr>
          <w:i/>
          <w:sz w:val="20"/>
          <w:szCs w:val="20"/>
        </w:rPr>
        <w:t>/Tammi Roderick/Shanna Lawson</w:t>
      </w:r>
      <w:r w:rsidRPr="00095C20">
        <w:rPr>
          <w:i/>
          <w:sz w:val="20"/>
          <w:szCs w:val="20"/>
        </w:rPr>
        <w:t>),</w:t>
      </w:r>
      <w:r w:rsidR="003A790E" w:rsidRPr="00095C20">
        <w:rPr>
          <w:i/>
          <w:sz w:val="20"/>
          <w:szCs w:val="20"/>
        </w:rPr>
        <w:t xml:space="preserve"> NAMI</w:t>
      </w:r>
      <w:r w:rsidR="00396CCD">
        <w:rPr>
          <w:i/>
          <w:sz w:val="20"/>
          <w:szCs w:val="20"/>
        </w:rPr>
        <w:t xml:space="preserve"> (Contact:</w:t>
      </w:r>
      <w:r w:rsidRPr="00095C20">
        <w:rPr>
          <w:i/>
          <w:sz w:val="20"/>
          <w:szCs w:val="20"/>
        </w:rPr>
        <w:t xml:space="preserve"> </w:t>
      </w:r>
      <w:r w:rsidR="00D853C6">
        <w:rPr>
          <w:i/>
          <w:sz w:val="20"/>
          <w:szCs w:val="20"/>
        </w:rPr>
        <w:t>Kay Raga</w:t>
      </w:r>
      <w:r w:rsidRPr="00095C20">
        <w:rPr>
          <w:i/>
          <w:sz w:val="20"/>
          <w:szCs w:val="20"/>
        </w:rPr>
        <w:t>)</w:t>
      </w:r>
      <w:r w:rsidR="00E4405A" w:rsidRPr="00095C20">
        <w:rPr>
          <w:i/>
          <w:sz w:val="20"/>
          <w:szCs w:val="20"/>
        </w:rPr>
        <w:t xml:space="preserve">, </w:t>
      </w:r>
      <w:r w:rsidR="00ED337C">
        <w:rPr>
          <w:i/>
          <w:sz w:val="20"/>
          <w:szCs w:val="20"/>
        </w:rPr>
        <w:t>ABC</w:t>
      </w:r>
      <w:r w:rsidRPr="00095C20">
        <w:rPr>
          <w:i/>
          <w:sz w:val="20"/>
          <w:szCs w:val="20"/>
        </w:rPr>
        <w:t xml:space="preserve"> </w:t>
      </w:r>
      <w:r w:rsidR="00095C20" w:rsidRPr="00095C20">
        <w:rPr>
          <w:i/>
          <w:sz w:val="20"/>
          <w:szCs w:val="20"/>
        </w:rPr>
        <w:t xml:space="preserve">(Contact: </w:t>
      </w:r>
      <w:r w:rsidR="00ED337C">
        <w:rPr>
          <w:i/>
          <w:sz w:val="20"/>
          <w:szCs w:val="20"/>
        </w:rPr>
        <w:t>Cindy Espenschied</w:t>
      </w:r>
      <w:r w:rsidR="00141CC6" w:rsidRPr="00095C20">
        <w:rPr>
          <w:i/>
          <w:sz w:val="20"/>
          <w:szCs w:val="20"/>
        </w:rPr>
        <w:t>).</w:t>
      </w:r>
      <w:r w:rsidR="00F87D75" w:rsidRPr="00095C20">
        <w:rPr>
          <w:i/>
          <w:sz w:val="20"/>
          <w:szCs w:val="20"/>
        </w:rPr>
        <w:t xml:space="preserve"> </w:t>
      </w:r>
    </w:p>
    <w:p w14:paraId="05FDCEB6" w14:textId="77777777" w:rsidR="00873C68" w:rsidRPr="00095C20" w:rsidRDefault="00873C68" w:rsidP="004E7EF1">
      <w:pPr>
        <w:spacing w:after="0"/>
        <w:rPr>
          <w:i/>
          <w:sz w:val="8"/>
          <w:szCs w:val="8"/>
        </w:rPr>
      </w:pPr>
    </w:p>
    <w:p w14:paraId="74EFCF37" w14:textId="77777777" w:rsidR="00EC7135" w:rsidRPr="00EC7135" w:rsidRDefault="001150CE" w:rsidP="00EC7135">
      <w:pPr>
        <w:spacing w:after="0"/>
      </w:pPr>
      <w:r w:rsidRPr="00EC7135">
        <w:t>To</w:t>
      </w:r>
      <w:r w:rsidR="00DD0FF4" w:rsidRPr="00EC7135">
        <w:t xml:space="preserve"> communicate with and disclose to one another the foll</w:t>
      </w:r>
      <w:r w:rsidR="00A02FE6" w:rsidRPr="00EC7135">
        <w:t xml:space="preserve">owing information: </w:t>
      </w:r>
    </w:p>
    <w:p w14:paraId="2EED6C8A" w14:textId="77777777" w:rsidR="00EC7135" w:rsidRPr="00E140C0" w:rsidRDefault="00E140C0" w:rsidP="00E140C0">
      <w:pPr>
        <w:pStyle w:val="ListParagraph"/>
        <w:widowControl w:val="0"/>
        <w:numPr>
          <w:ilvl w:val="3"/>
          <w:numId w:val="1"/>
        </w:numPr>
        <w:suppressAutoHyphens/>
        <w:spacing w:after="0" w:line="240" w:lineRule="auto"/>
        <w:ind w:left="630" w:hanging="270"/>
        <w:rPr>
          <w:i/>
          <w:iCs/>
        </w:rPr>
      </w:pPr>
      <w:r>
        <w:rPr>
          <w:i/>
          <w:iCs/>
        </w:rPr>
        <w:t xml:space="preserve">  </w:t>
      </w:r>
      <w:r w:rsidR="00EC7135" w:rsidRPr="00E140C0">
        <w:rPr>
          <w:i/>
          <w:iCs/>
        </w:rPr>
        <w:t xml:space="preserve">My name, contact information and other </w:t>
      </w:r>
      <w:r w:rsidR="00E67089" w:rsidRPr="00E140C0">
        <w:rPr>
          <w:i/>
          <w:iCs/>
        </w:rPr>
        <w:t>personal identifying informatio</w:t>
      </w:r>
      <w:r w:rsidR="00141CC6" w:rsidRPr="00E140C0">
        <w:rPr>
          <w:i/>
          <w:iCs/>
        </w:rPr>
        <w:t>n</w:t>
      </w:r>
    </w:p>
    <w:p w14:paraId="6569B1D6" w14:textId="77777777" w:rsidR="00EC7135" w:rsidRPr="003A790E" w:rsidRDefault="00564507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/>
          <w:iCs/>
        </w:rPr>
      </w:pPr>
      <w:r w:rsidRPr="003A790E">
        <w:rPr>
          <w:i/>
          <w:iCs/>
        </w:rPr>
        <w:t>M</w:t>
      </w:r>
      <w:r w:rsidR="00EC7135" w:rsidRPr="003A790E">
        <w:rPr>
          <w:i/>
          <w:iCs/>
        </w:rPr>
        <w:t>ental health and alcohol/drug services</w:t>
      </w:r>
      <w:r w:rsidRPr="003A790E">
        <w:rPr>
          <w:i/>
          <w:iCs/>
        </w:rPr>
        <w:t xml:space="preserve"> including diagnosis, treatment plan, compliance, service summary, providers, medication, </w:t>
      </w:r>
      <w:r w:rsidR="00E67089" w:rsidRPr="003A790E">
        <w:rPr>
          <w:i/>
          <w:iCs/>
        </w:rPr>
        <w:t>service type, discharge plans and outcomes</w:t>
      </w:r>
    </w:p>
    <w:p w14:paraId="22D8586E" w14:textId="77777777" w:rsidR="00EC7135" w:rsidRPr="003A790E" w:rsidRDefault="00E67089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/>
          <w:iCs/>
        </w:rPr>
      </w:pPr>
      <w:r w:rsidRPr="003A790E">
        <w:rPr>
          <w:i/>
          <w:iCs/>
        </w:rPr>
        <w:t>Housing Billing information</w:t>
      </w:r>
    </w:p>
    <w:p w14:paraId="60C526D6" w14:textId="77777777" w:rsidR="00E67089" w:rsidRPr="003A790E" w:rsidRDefault="00E67089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/>
          <w:iCs/>
        </w:rPr>
      </w:pPr>
      <w:r w:rsidRPr="003A790E">
        <w:rPr>
          <w:i/>
          <w:iCs/>
        </w:rPr>
        <w:t>Housing Property Management documents</w:t>
      </w:r>
    </w:p>
    <w:p w14:paraId="066FC666" w14:textId="77777777" w:rsidR="00E67089" w:rsidRPr="003A790E" w:rsidRDefault="00E67089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/>
          <w:iCs/>
        </w:rPr>
      </w:pPr>
      <w:r w:rsidRPr="003A790E">
        <w:rPr>
          <w:i/>
          <w:iCs/>
        </w:rPr>
        <w:t>Housing Supportive Services assessments, plans, notes, and logs</w:t>
      </w:r>
    </w:p>
    <w:p w14:paraId="67C3FF2A" w14:textId="0CB211EB" w:rsidR="00873C68" w:rsidRPr="00095C20" w:rsidRDefault="00095C20" w:rsidP="00095C20">
      <w:pPr>
        <w:tabs>
          <w:tab w:val="left" w:pos="720"/>
        </w:tabs>
        <w:spacing w:after="0"/>
        <w:rPr>
          <w:sz w:val="8"/>
          <w:szCs w:val="8"/>
        </w:rPr>
      </w:pPr>
      <w:r>
        <w:rPr>
          <w:i/>
          <w:sz w:val="12"/>
          <w:szCs w:val="12"/>
        </w:rPr>
        <w:tab/>
      </w:r>
      <w:r w:rsidRPr="00095C20">
        <w:rPr>
          <w:sz w:val="8"/>
          <w:szCs w:val="8"/>
        </w:rPr>
        <w:tab/>
      </w:r>
    </w:p>
    <w:p w14:paraId="6520D62E" w14:textId="77777777" w:rsidR="00DD0FF4" w:rsidRPr="007A2992" w:rsidRDefault="00DD0FF4" w:rsidP="004E7EF1">
      <w:pPr>
        <w:spacing w:after="0"/>
      </w:pPr>
      <w:r w:rsidRPr="007A2992">
        <w:t xml:space="preserve">The purpose of the </w:t>
      </w:r>
      <w:r w:rsidR="00160576">
        <w:t>information-</w:t>
      </w:r>
      <w:r w:rsidR="007243CA" w:rsidRPr="007A2992">
        <w:t>sharing</w:t>
      </w:r>
      <w:r w:rsidRPr="007A2992">
        <w:t xml:space="preserve"> authorized in this consent is to:</w:t>
      </w:r>
    </w:p>
    <w:p w14:paraId="37C5A071" w14:textId="77777777" w:rsidR="00873C68" w:rsidRPr="003A790E" w:rsidRDefault="00DD0FF4" w:rsidP="00591A92">
      <w:pPr>
        <w:spacing w:after="0"/>
        <w:ind w:left="450" w:right="450"/>
        <w:rPr>
          <w:i/>
        </w:rPr>
      </w:pPr>
      <w:r w:rsidRPr="003A790E">
        <w:rPr>
          <w:i/>
        </w:rPr>
        <w:t xml:space="preserve">Enable the </w:t>
      </w:r>
      <w:r w:rsidR="009C2BE7" w:rsidRPr="003A790E">
        <w:rPr>
          <w:i/>
        </w:rPr>
        <w:t xml:space="preserve">Housing Promotion </w:t>
      </w:r>
      <w:r w:rsidR="003A790E">
        <w:rPr>
          <w:i/>
        </w:rPr>
        <w:t>Committee and my above indicated provider</w:t>
      </w:r>
      <w:r w:rsidR="00283FBF">
        <w:rPr>
          <w:i/>
        </w:rPr>
        <w:t>(</w:t>
      </w:r>
      <w:r w:rsidR="003A790E">
        <w:rPr>
          <w:i/>
        </w:rPr>
        <w:t>s</w:t>
      </w:r>
      <w:r w:rsidR="00283FBF">
        <w:rPr>
          <w:i/>
        </w:rPr>
        <w:t>)</w:t>
      </w:r>
      <w:r w:rsidR="003A790E">
        <w:rPr>
          <w:i/>
        </w:rPr>
        <w:t xml:space="preserve"> </w:t>
      </w:r>
      <w:r w:rsidR="008C5A45" w:rsidRPr="003A790E">
        <w:rPr>
          <w:i/>
        </w:rPr>
        <w:t xml:space="preserve">to evaluate my </w:t>
      </w:r>
      <w:r w:rsidR="009C2BE7" w:rsidRPr="003A790E">
        <w:rPr>
          <w:i/>
        </w:rPr>
        <w:t xml:space="preserve">housing, treatment, and supportive service </w:t>
      </w:r>
      <w:r w:rsidR="008C5A45" w:rsidRPr="003A790E">
        <w:rPr>
          <w:i/>
        </w:rPr>
        <w:t>need</w:t>
      </w:r>
      <w:r w:rsidR="009C2BE7" w:rsidRPr="003A790E">
        <w:rPr>
          <w:i/>
        </w:rPr>
        <w:t>s</w:t>
      </w:r>
      <w:r w:rsidR="008C5A45" w:rsidRPr="003A790E">
        <w:rPr>
          <w:i/>
        </w:rPr>
        <w:t xml:space="preserve"> </w:t>
      </w:r>
      <w:r w:rsidR="009C2BE7" w:rsidRPr="003A790E">
        <w:rPr>
          <w:i/>
        </w:rPr>
        <w:t>to ensure the best housing options and solutions are identified, obtained, and maintained.</w:t>
      </w:r>
    </w:p>
    <w:p w14:paraId="33A8E0F3" w14:textId="77777777" w:rsidR="001808F4" w:rsidRPr="007A2992" w:rsidRDefault="001808F4" w:rsidP="008C5A45">
      <w:pPr>
        <w:tabs>
          <w:tab w:val="left" w:pos="180"/>
        </w:tabs>
        <w:spacing w:after="0"/>
        <w:ind w:left="180"/>
      </w:pPr>
      <w:r w:rsidRPr="008C5A45">
        <w:t>Note:</w:t>
      </w:r>
      <w:r w:rsidRPr="007A2992">
        <w:rPr>
          <w:i/>
        </w:rPr>
        <w:t xml:space="preserve"> </w:t>
      </w:r>
      <w:r w:rsidRPr="007A2992">
        <w:t xml:space="preserve"> Any disclosure of information shall be limited to these purposes.  Any other disclosures not in accordance with these purposes are not </w:t>
      </w:r>
      <w:r w:rsidR="00160576">
        <w:t xml:space="preserve">authorized </w:t>
      </w:r>
      <w:r w:rsidRPr="007A2992">
        <w:t xml:space="preserve">by this </w:t>
      </w:r>
      <w:r w:rsidR="00EC6C04">
        <w:t>consent</w:t>
      </w:r>
      <w:r w:rsidRPr="007A2992">
        <w:t>.</w:t>
      </w:r>
    </w:p>
    <w:p w14:paraId="70CA9235" w14:textId="77777777" w:rsidR="001808F4" w:rsidRPr="00095C20" w:rsidRDefault="001808F4" w:rsidP="001808F4">
      <w:pPr>
        <w:spacing w:after="0"/>
        <w:ind w:left="360"/>
        <w:rPr>
          <w:sz w:val="8"/>
          <w:szCs w:val="8"/>
        </w:rPr>
      </w:pPr>
    </w:p>
    <w:p w14:paraId="3D4F5F3E" w14:textId="77777777" w:rsidR="00FC36B7" w:rsidRPr="008738D3" w:rsidRDefault="00FC36B7" w:rsidP="00FC36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738D3">
        <w:rPr>
          <w:rFonts w:asciiTheme="minorHAnsi" w:hAnsiTheme="minorHAnsi" w:cstheme="minorHAnsi"/>
          <w:sz w:val="22"/>
          <w:szCs w:val="22"/>
        </w:rPr>
        <w:t xml:space="preserve">I understand that my alcohol and/or drug treatment records receive special protection under federal law (42 C.F.R. Part 2) and can only be re-disclosed as permitted by the federal regulations. I understand that my physical and mental health treatment records are protected by HIPAA but may be subject to re-disclosure if the recipient of my information is not subject to HIPAA. </w:t>
      </w:r>
    </w:p>
    <w:p w14:paraId="14BEB2A3" w14:textId="77777777" w:rsidR="00DD0FF4" w:rsidRPr="00095C20" w:rsidRDefault="00DD0FF4" w:rsidP="00DD0FF4">
      <w:pPr>
        <w:spacing w:after="0"/>
        <w:rPr>
          <w:color w:val="000000" w:themeColor="text1"/>
          <w:sz w:val="8"/>
          <w:szCs w:val="8"/>
        </w:rPr>
      </w:pPr>
    </w:p>
    <w:p w14:paraId="72D7DF98" w14:textId="77777777" w:rsidR="008C5A45" w:rsidRPr="00591A92" w:rsidRDefault="00DD0FF4" w:rsidP="00141CC6">
      <w:pPr>
        <w:spacing w:after="0"/>
        <w:rPr>
          <w:color w:val="000000" w:themeColor="text1"/>
          <w:sz w:val="16"/>
          <w:szCs w:val="16"/>
        </w:rPr>
      </w:pPr>
      <w:r w:rsidRPr="008C5A45">
        <w:rPr>
          <w:color w:val="000000" w:themeColor="text1"/>
        </w:rPr>
        <w:t>I also understand that I may revoke this consent at any time</w:t>
      </w:r>
      <w:r w:rsidR="00465438" w:rsidRPr="008C5A45">
        <w:rPr>
          <w:color w:val="000000" w:themeColor="text1"/>
        </w:rPr>
        <w:t>,</w:t>
      </w:r>
      <w:r w:rsidR="004226A9" w:rsidRPr="008C5A45">
        <w:rPr>
          <w:color w:val="000000" w:themeColor="text1"/>
        </w:rPr>
        <w:t xml:space="preserve"> </w:t>
      </w:r>
      <w:r w:rsidRPr="008C5A45">
        <w:rPr>
          <w:color w:val="000000" w:themeColor="text1"/>
        </w:rPr>
        <w:t>except to the extent that action has been taken in reliance on it, and that in any event this consent expires automatically as follows:</w:t>
      </w:r>
      <w:r w:rsidR="00136A8D" w:rsidRPr="008C5A45">
        <w:rPr>
          <w:color w:val="000000" w:themeColor="text1"/>
        </w:rPr>
        <w:t xml:space="preserve"> </w:t>
      </w:r>
      <w:r w:rsidR="00141CC6">
        <w:rPr>
          <w:color w:val="000000" w:themeColor="text1"/>
        </w:rPr>
        <w:t xml:space="preserve"> </w:t>
      </w:r>
      <w:r w:rsidR="007C1F71">
        <w:rPr>
          <w:b/>
          <w:color w:val="000000" w:themeColor="text1"/>
        </w:rPr>
        <w:t>15 months</w:t>
      </w:r>
      <w:r w:rsidR="00141CC6">
        <w:rPr>
          <w:b/>
          <w:color w:val="000000" w:themeColor="text1"/>
        </w:rPr>
        <w:t xml:space="preserve"> from the date this form is signed.</w:t>
      </w:r>
    </w:p>
    <w:p w14:paraId="5EA9B5E4" w14:textId="77777777" w:rsidR="00DD0FF4" w:rsidRPr="00095C20" w:rsidRDefault="00DD0FF4" w:rsidP="00095C2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8"/>
          <w:szCs w:val="8"/>
        </w:rPr>
      </w:pPr>
    </w:p>
    <w:p w14:paraId="2FB3C66B" w14:textId="22EDD8FB" w:rsidR="001C408F" w:rsidRDefault="00EC6C04" w:rsidP="00DD0F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C5A45">
        <w:rPr>
          <w:rFonts w:cstheme="minorHAnsi"/>
          <w:color w:val="000000" w:themeColor="text1"/>
        </w:rPr>
        <w:t xml:space="preserve">I </w:t>
      </w:r>
      <w:r>
        <w:rPr>
          <w:rFonts w:cstheme="minorHAnsi"/>
          <w:color w:val="000000" w:themeColor="text1"/>
        </w:rPr>
        <w:t>understand that I</w:t>
      </w:r>
      <w:r w:rsidR="00572FDB" w:rsidRPr="00615F52">
        <w:rPr>
          <w:rFonts w:cstheme="minorHAnsi"/>
          <w:color w:val="000000" w:themeColor="text1"/>
        </w:rPr>
        <w:t xml:space="preserve"> may refuse </w:t>
      </w:r>
      <w:r>
        <w:rPr>
          <w:rFonts w:cstheme="minorHAnsi"/>
          <w:color w:val="000000" w:themeColor="text1"/>
        </w:rPr>
        <w:t>to sign this authorization and that my</w:t>
      </w:r>
      <w:r w:rsidR="00572FDB" w:rsidRPr="00615F52">
        <w:rPr>
          <w:rFonts w:cstheme="minorHAnsi"/>
          <w:color w:val="000000" w:themeColor="text1"/>
        </w:rPr>
        <w:t xml:space="preserve"> refusal to si</w:t>
      </w:r>
      <w:r>
        <w:rPr>
          <w:rFonts w:cstheme="minorHAnsi"/>
          <w:color w:val="000000" w:themeColor="text1"/>
        </w:rPr>
        <w:t>gn will not affect my</w:t>
      </w:r>
      <w:r w:rsidR="00572FDB" w:rsidRPr="00615F5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ability </w:t>
      </w:r>
      <w:r w:rsidRPr="00615F52">
        <w:rPr>
          <w:rFonts w:cstheme="minorHAnsi"/>
          <w:color w:val="000000" w:themeColor="text1"/>
        </w:rPr>
        <w:t>to obtain treatment</w:t>
      </w:r>
      <w:r>
        <w:rPr>
          <w:rFonts w:cstheme="minorHAnsi"/>
          <w:color w:val="000000" w:themeColor="text1"/>
        </w:rPr>
        <w:t xml:space="preserve">, my eligibility for benefits, or </w:t>
      </w:r>
      <w:r w:rsidR="004226A9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 xml:space="preserve">payment </w:t>
      </w:r>
      <w:r w:rsidR="004226A9">
        <w:rPr>
          <w:rFonts w:cstheme="minorHAnsi"/>
          <w:color w:val="000000" w:themeColor="text1"/>
        </w:rPr>
        <w:t xml:space="preserve">provided </w:t>
      </w:r>
      <w:r>
        <w:rPr>
          <w:rFonts w:cstheme="minorHAnsi"/>
          <w:color w:val="000000" w:themeColor="text1"/>
        </w:rPr>
        <w:t xml:space="preserve">for those services. </w:t>
      </w:r>
      <w:r w:rsidR="001C408F">
        <w:rPr>
          <w:rFonts w:cstheme="minorHAnsi"/>
          <w:color w:val="000000" w:themeColor="text1"/>
        </w:rPr>
        <w:t xml:space="preserve"> </w:t>
      </w:r>
      <w:r w:rsidR="001C408F">
        <w:rPr>
          <w:rFonts w:cstheme="minorHAnsi"/>
          <w:color w:val="FF0000"/>
        </w:rPr>
        <w:t xml:space="preserve">  </w:t>
      </w:r>
      <w:r w:rsidR="00DD0FF4" w:rsidRPr="007A2992">
        <w:rPr>
          <w:rFonts w:ascii="Calibri" w:hAnsi="Calibri" w:cs="Calibri"/>
        </w:rPr>
        <w:t xml:space="preserve">I have been </w:t>
      </w:r>
      <w:proofErr w:type="gramStart"/>
      <w:r w:rsidR="00DD0FF4" w:rsidRPr="007A2992">
        <w:rPr>
          <w:rFonts w:ascii="Calibri" w:hAnsi="Calibri" w:cs="Calibri"/>
        </w:rPr>
        <w:t>provided</w:t>
      </w:r>
      <w:proofErr w:type="gramEnd"/>
      <w:r w:rsidR="00DD0FF4" w:rsidRPr="007A2992">
        <w:rPr>
          <w:rFonts w:ascii="Calibri" w:hAnsi="Calibri" w:cs="Calibri"/>
        </w:rPr>
        <w:t xml:space="preserve"> a copy of this form. </w:t>
      </w:r>
    </w:p>
    <w:p w14:paraId="1ECFC181" w14:textId="77777777" w:rsidR="00986FCA" w:rsidRPr="00591A92" w:rsidRDefault="00986FCA" w:rsidP="00DD0FF4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233F220B" w14:textId="7F6AA964" w:rsidR="00141CC6" w:rsidRPr="007A2992" w:rsidRDefault="007243CA" w:rsidP="00DD0F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A2992">
        <w:rPr>
          <w:rFonts w:ascii="Calibri" w:hAnsi="Calibri" w:cs="Calibri"/>
        </w:rPr>
        <w:t>____________</w:t>
      </w:r>
      <w:r w:rsidR="00DD0FF4" w:rsidRPr="007A2992">
        <w:rPr>
          <w:rFonts w:ascii="Calibri" w:hAnsi="Calibri" w:cs="Calibri"/>
        </w:rPr>
        <w:t>__</w:t>
      </w:r>
      <w:r w:rsidRPr="007A2992">
        <w:rPr>
          <w:rFonts w:ascii="Calibri" w:hAnsi="Calibri" w:cs="Calibri"/>
        </w:rPr>
        <w:t>_</w:t>
      </w:r>
      <w:r w:rsidR="00C916E0">
        <w:rPr>
          <w:rFonts w:ascii="Calibri" w:hAnsi="Calibri" w:cs="Calibri"/>
        </w:rPr>
        <w:tab/>
      </w:r>
      <w:r w:rsidR="00C916E0">
        <w:rPr>
          <w:rFonts w:ascii="Calibri" w:hAnsi="Calibri" w:cs="Calibri"/>
        </w:rPr>
        <w:tab/>
      </w:r>
      <w:r w:rsidR="00DD0FF4" w:rsidRPr="007A2992">
        <w:rPr>
          <w:rFonts w:ascii="Calibri" w:hAnsi="Calibri" w:cs="Calibri"/>
        </w:rPr>
        <w:t>___</w:t>
      </w:r>
      <w:r w:rsidR="001808F4" w:rsidRPr="007A2992">
        <w:rPr>
          <w:rFonts w:ascii="Calibri" w:hAnsi="Calibri" w:cs="Calibri"/>
        </w:rPr>
        <w:t>__________________________</w:t>
      </w:r>
      <w:r w:rsidR="00DD0FF4" w:rsidRPr="007A2992">
        <w:rPr>
          <w:rFonts w:ascii="Calibri" w:hAnsi="Calibri" w:cs="Calibri"/>
        </w:rPr>
        <w:t>_</w:t>
      </w:r>
      <w:r w:rsidR="00C916E0">
        <w:rPr>
          <w:rFonts w:ascii="Calibri" w:hAnsi="Calibri" w:cs="Calibri"/>
        </w:rPr>
        <w:t>____________</w:t>
      </w:r>
      <w:r w:rsidR="00DD0FF4" w:rsidRPr="007A2992">
        <w:rPr>
          <w:rFonts w:ascii="Calibri" w:hAnsi="Calibri" w:cs="Calibri"/>
        </w:rPr>
        <w:t>___</w:t>
      </w:r>
      <w:r w:rsidR="001808F4" w:rsidRPr="007A2992">
        <w:rPr>
          <w:rFonts w:ascii="Calibri" w:hAnsi="Calibri" w:cs="Calibri"/>
        </w:rPr>
        <w:t xml:space="preserve">         </w:t>
      </w:r>
      <w:r w:rsidR="00C916E0">
        <w:rPr>
          <w:rFonts w:ascii="Calibri" w:hAnsi="Calibri" w:cs="Calibri"/>
        </w:rPr>
        <w:tab/>
      </w:r>
      <w:r w:rsidR="001808F4" w:rsidRPr="007A2992">
        <w:rPr>
          <w:rFonts w:ascii="Calibri" w:hAnsi="Calibri" w:cs="Calibri"/>
        </w:rPr>
        <w:t>__</w:t>
      </w:r>
      <w:r w:rsidRPr="007A2992">
        <w:rPr>
          <w:rFonts w:ascii="Calibri" w:hAnsi="Calibri" w:cs="Calibri"/>
        </w:rPr>
        <w:t>_____</w:t>
      </w:r>
      <w:r w:rsidR="00C916E0">
        <w:rPr>
          <w:rFonts w:ascii="Calibri" w:hAnsi="Calibri" w:cs="Calibri"/>
        </w:rPr>
        <w:t>____</w:t>
      </w:r>
      <w:r w:rsidRPr="007A2992">
        <w:rPr>
          <w:rFonts w:ascii="Calibri" w:hAnsi="Calibri" w:cs="Calibri"/>
        </w:rPr>
        <w:t>________</w:t>
      </w:r>
    </w:p>
    <w:p w14:paraId="4809D1F8" w14:textId="44CAD522" w:rsidR="00141CC6" w:rsidRDefault="001808F4" w:rsidP="00C916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A2992">
        <w:rPr>
          <w:rFonts w:ascii="Calibri" w:hAnsi="Calibri" w:cs="Calibri"/>
        </w:rPr>
        <w:t>Date</w:t>
      </w:r>
      <w:r w:rsidRPr="007A2992">
        <w:rPr>
          <w:rFonts w:ascii="Calibri" w:hAnsi="Calibri" w:cs="Calibri"/>
        </w:rPr>
        <w:tab/>
      </w:r>
      <w:r w:rsidR="006924BE">
        <w:rPr>
          <w:rFonts w:ascii="Calibri" w:hAnsi="Calibri" w:cs="Calibri"/>
        </w:rPr>
        <w:tab/>
      </w:r>
      <w:r w:rsidRPr="007A2992">
        <w:rPr>
          <w:rFonts w:ascii="Calibri" w:hAnsi="Calibri" w:cs="Calibri"/>
        </w:rPr>
        <w:t xml:space="preserve"> </w:t>
      </w:r>
      <w:r w:rsidR="00C916E0">
        <w:rPr>
          <w:rFonts w:ascii="Calibri" w:hAnsi="Calibri" w:cs="Calibri"/>
        </w:rPr>
        <w:tab/>
      </w:r>
      <w:r w:rsidR="00C916E0">
        <w:rPr>
          <w:rFonts w:ascii="Calibri" w:hAnsi="Calibri" w:cs="Calibri"/>
        </w:rPr>
        <w:tab/>
      </w:r>
      <w:r w:rsidR="00DD0FF4" w:rsidRPr="007A2992">
        <w:rPr>
          <w:rFonts w:ascii="Calibri" w:hAnsi="Calibri" w:cs="Calibri"/>
        </w:rPr>
        <w:t xml:space="preserve">Signature of </w:t>
      </w:r>
      <w:r w:rsidR="00C916E0">
        <w:rPr>
          <w:rFonts w:ascii="Calibri" w:hAnsi="Calibri" w:cs="Calibri"/>
        </w:rPr>
        <w:t>Resident</w:t>
      </w:r>
      <w:r w:rsidR="00F61A47">
        <w:rPr>
          <w:rFonts w:ascii="Calibri" w:hAnsi="Calibri" w:cs="Calibri"/>
        </w:rPr>
        <w:t>/</w:t>
      </w:r>
      <w:r w:rsidR="006924BE">
        <w:rPr>
          <w:rFonts w:ascii="Calibri" w:hAnsi="Calibri" w:cs="Calibri"/>
        </w:rPr>
        <w:t>Legal Representative</w:t>
      </w:r>
      <w:r w:rsidR="006924BE">
        <w:rPr>
          <w:rFonts w:ascii="Calibri" w:hAnsi="Calibri" w:cs="Calibri"/>
        </w:rPr>
        <w:tab/>
      </w:r>
      <w:r w:rsidRPr="007A2992">
        <w:rPr>
          <w:rFonts w:ascii="Calibri" w:hAnsi="Calibri" w:cs="Calibri"/>
        </w:rPr>
        <w:t xml:space="preserve"> </w:t>
      </w:r>
      <w:r w:rsidR="007243CA" w:rsidRPr="007A2992">
        <w:rPr>
          <w:rFonts w:ascii="Calibri" w:hAnsi="Calibri" w:cs="Calibri"/>
        </w:rPr>
        <w:t xml:space="preserve"> </w:t>
      </w:r>
      <w:r w:rsidR="00C916E0">
        <w:rPr>
          <w:rFonts w:ascii="Calibri" w:hAnsi="Calibri" w:cs="Calibri"/>
        </w:rPr>
        <w:tab/>
      </w:r>
      <w:r w:rsidR="00C916E0">
        <w:rPr>
          <w:rFonts w:ascii="Calibri" w:hAnsi="Calibri" w:cs="Calibri"/>
        </w:rPr>
        <w:tab/>
      </w:r>
      <w:r w:rsidR="007243CA" w:rsidRPr="007A2992">
        <w:rPr>
          <w:rFonts w:ascii="Calibri" w:hAnsi="Calibri" w:cs="Calibri"/>
        </w:rPr>
        <w:t>Date of Birth</w:t>
      </w:r>
      <w:r w:rsidR="00F61A47">
        <w:rPr>
          <w:rFonts w:ascii="Calibri" w:hAnsi="Calibri" w:cs="Calibri"/>
        </w:rPr>
        <w:t xml:space="preserve">         </w:t>
      </w:r>
      <w:r w:rsidR="00C916E0">
        <w:rPr>
          <w:rFonts w:ascii="Calibri" w:hAnsi="Calibri" w:cs="Calibri"/>
        </w:rPr>
        <w:tab/>
      </w:r>
    </w:p>
    <w:p w14:paraId="3BC8E5FE" w14:textId="77777777" w:rsidR="00141CC6" w:rsidRDefault="00141CC6" w:rsidP="00180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52C2561" w14:textId="1AD85CB3" w:rsidR="00141CC6" w:rsidRDefault="00141CC6" w:rsidP="00180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</w:t>
      </w:r>
      <w:r>
        <w:rPr>
          <w:rFonts w:ascii="Calibri" w:hAnsi="Calibri" w:cs="Calibri"/>
        </w:rPr>
        <w:tab/>
      </w:r>
      <w:r w:rsidR="00C916E0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</w:t>
      </w:r>
      <w:r w:rsidR="00C916E0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>__________________</w:t>
      </w:r>
    </w:p>
    <w:p w14:paraId="29A2C77E" w14:textId="57F86053" w:rsidR="00DD0FF4" w:rsidRDefault="00141CC6" w:rsidP="00180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Date</w:t>
      </w:r>
      <w:r w:rsidR="00F61A47">
        <w:rPr>
          <w:rFonts w:ascii="Calibri" w:hAnsi="Calibri" w:cs="Calibri"/>
        </w:rPr>
        <w:t xml:space="preserve"> </w:t>
      </w:r>
      <w:r w:rsidR="001808F4" w:rsidRPr="007A2992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ab/>
      </w:r>
      <w:r w:rsidR="00C916E0">
        <w:rPr>
          <w:rFonts w:ascii="Calibri" w:hAnsi="Calibri" w:cs="Calibri"/>
        </w:rPr>
        <w:tab/>
      </w:r>
      <w:r w:rsidR="00C916E0">
        <w:rPr>
          <w:rFonts w:ascii="Calibri" w:hAnsi="Calibri" w:cs="Calibri"/>
        </w:rPr>
        <w:tab/>
      </w:r>
      <w:r>
        <w:rPr>
          <w:rFonts w:ascii="Calibri" w:hAnsi="Calibri" w:cs="Calibri"/>
        </w:rPr>
        <w:t>Signature of Witness</w:t>
      </w:r>
      <w:r w:rsidR="006924BE">
        <w:rPr>
          <w:rFonts w:ascii="Calibri" w:hAnsi="Calibri" w:cs="Calibri"/>
        </w:rPr>
        <w:t xml:space="preserve">    </w:t>
      </w:r>
    </w:p>
    <w:p w14:paraId="71529914" w14:textId="77777777" w:rsidR="00FC36B7" w:rsidRPr="007A2992" w:rsidRDefault="00FC36B7" w:rsidP="00180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CBEAAA" w14:textId="3B14171D" w:rsidR="00ED1FEE" w:rsidRDefault="008C5A45" w:rsidP="00591A92">
      <w:pPr>
        <w:spacing w:after="0"/>
        <w:rPr>
          <w:rFonts w:ascii="Calibri" w:hAnsi="Calibri" w:cs="Calibri"/>
          <w:sz w:val="20"/>
          <w:szCs w:val="20"/>
        </w:rPr>
      </w:pPr>
      <w:r w:rsidRPr="00C916E0">
        <w:rPr>
          <w:rFonts w:ascii="Calibri" w:hAnsi="Calibri" w:cs="Calibri"/>
          <w:sz w:val="16"/>
          <w:szCs w:val="20"/>
        </w:rPr>
        <w:t xml:space="preserve">Printed name </w:t>
      </w:r>
      <w:r w:rsidR="00C916E0" w:rsidRPr="00C916E0">
        <w:rPr>
          <w:rFonts w:ascii="Calibri" w:hAnsi="Calibri" w:cs="Calibri"/>
          <w:sz w:val="16"/>
          <w:szCs w:val="20"/>
        </w:rPr>
        <w:t>&amp;</w:t>
      </w:r>
      <w:r w:rsidRPr="00C916E0">
        <w:rPr>
          <w:rFonts w:ascii="Calibri" w:hAnsi="Calibri" w:cs="Calibri"/>
          <w:sz w:val="16"/>
          <w:szCs w:val="20"/>
        </w:rPr>
        <w:t xml:space="preserve"> </w:t>
      </w:r>
      <w:r w:rsidR="00DD0FF4" w:rsidRPr="00C916E0">
        <w:rPr>
          <w:rFonts w:ascii="Calibri" w:hAnsi="Calibri" w:cs="Calibri"/>
          <w:sz w:val="16"/>
          <w:szCs w:val="20"/>
        </w:rPr>
        <w:t>author</w:t>
      </w:r>
      <w:r w:rsidR="00465438" w:rsidRPr="00C916E0">
        <w:rPr>
          <w:rFonts w:ascii="Calibri" w:hAnsi="Calibri" w:cs="Calibri"/>
          <w:sz w:val="16"/>
          <w:szCs w:val="20"/>
        </w:rPr>
        <w:t>ity of</w:t>
      </w:r>
      <w:r w:rsidR="006924BE" w:rsidRPr="00C916E0">
        <w:rPr>
          <w:rFonts w:ascii="Calibri" w:hAnsi="Calibri" w:cs="Calibri"/>
          <w:sz w:val="16"/>
          <w:szCs w:val="20"/>
        </w:rPr>
        <w:t xml:space="preserve"> person</w:t>
      </w:r>
      <w:r w:rsidR="00F61A47" w:rsidRPr="00C916E0">
        <w:rPr>
          <w:rFonts w:ascii="Calibri" w:hAnsi="Calibri" w:cs="Calibri"/>
          <w:sz w:val="16"/>
          <w:szCs w:val="20"/>
        </w:rPr>
        <w:t xml:space="preserve"> sign</w:t>
      </w:r>
      <w:r w:rsidR="006924BE" w:rsidRPr="00C916E0">
        <w:rPr>
          <w:rFonts w:ascii="Calibri" w:hAnsi="Calibri" w:cs="Calibri"/>
          <w:sz w:val="16"/>
          <w:szCs w:val="20"/>
        </w:rPr>
        <w:t>ing</w:t>
      </w:r>
      <w:r w:rsidR="00465438" w:rsidRPr="00C916E0">
        <w:rPr>
          <w:rFonts w:ascii="Calibri" w:hAnsi="Calibri" w:cs="Calibri"/>
          <w:sz w:val="16"/>
          <w:szCs w:val="20"/>
        </w:rPr>
        <w:t xml:space="preserve"> on behalf of </w:t>
      </w:r>
      <w:r w:rsidR="00C916E0" w:rsidRPr="00C916E0">
        <w:rPr>
          <w:rFonts w:ascii="Calibri" w:hAnsi="Calibri" w:cs="Calibri"/>
          <w:sz w:val="16"/>
          <w:szCs w:val="20"/>
        </w:rPr>
        <w:t>Resident</w:t>
      </w:r>
      <w:r w:rsidR="00095C20" w:rsidRPr="00C916E0">
        <w:rPr>
          <w:rFonts w:ascii="Calibri" w:hAnsi="Calibri" w:cs="Calibri"/>
          <w:sz w:val="16"/>
          <w:szCs w:val="20"/>
        </w:rPr>
        <w:t>:</w:t>
      </w:r>
      <w:r w:rsidR="00C916E0" w:rsidRPr="00C916E0">
        <w:rPr>
          <w:rFonts w:ascii="Calibri" w:hAnsi="Calibri" w:cs="Calibri"/>
          <w:sz w:val="16"/>
          <w:szCs w:val="20"/>
        </w:rPr>
        <w:t xml:space="preserve"> </w:t>
      </w:r>
      <w:r w:rsidR="00DD0FF4" w:rsidRPr="006924BE">
        <w:rPr>
          <w:rFonts w:ascii="Calibri" w:hAnsi="Calibri" w:cs="Calibri"/>
          <w:sz w:val="20"/>
          <w:szCs w:val="20"/>
        </w:rPr>
        <w:t>____________</w:t>
      </w:r>
      <w:r w:rsidR="008652EF" w:rsidRPr="006924BE">
        <w:rPr>
          <w:rFonts w:ascii="Calibri" w:hAnsi="Calibri" w:cs="Calibri"/>
          <w:sz w:val="20"/>
          <w:szCs w:val="20"/>
        </w:rPr>
        <w:t>_______________</w:t>
      </w:r>
      <w:r w:rsidR="006924BE" w:rsidRPr="006924BE">
        <w:rPr>
          <w:rFonts w:ascii="Calibri" w:hAnsi="Calibri" w:cs="Calibri"/>
          <w:sz w:val="20"/>
          <w:szCs w:val="20"/>
        </w:rPr>
        <w:t>_</w:t>
      </w:r>
      <w:r w:rsidR="00591A92">
        <w:rPr>
          <w:rFonts w:ascii="Calibri" w:hAnsi="Calibri" w:cs="Calibri"/>
          <w:sz w:val="20"/>
          <w:szCs w:val="20"/>
        </w:rPr>
        <w:t>________</w:t>
      </w:r>
      <w:r w:rsidR="00C916E0">
        <w:rPr>
          <w:rFonts w:ascii="Calibri" w:hAnsi="Calibri" w:cs="Calibri"/>
          <w:sz w:val="20"/>
          <w:szCs w:val="20"/>
        </w:rPr>
        <w:t>__________</w:t>
      </w:r>
      <w:r w:rsidR="00591A92">
        <w:rPr>
          <w:rFonts w:ascii="Calibri" w:hAnsi="Calibri" w:cs="Calibri"/>
          <w:sz w:val="20"/>
          <w:szCs w:val="20"/>
        </w:rPr>
        <w:t>________</w:t>
      </w:r>
      <w:r w:rsidR="00C916E0">
        <w:rPr>
          <w:rFonts w:ascii="Calibri" w:hAnsi="Calibri" w:cs="Calibri"/>
          <w:sz w:val="20"/>
          <w:szCs w:val="20"/>
        </w:rPr>
        <w:t>_</w:t>
      </w:r>
      <w:r w:rsidR="00591A92">
        <w:rPr>
          <w:rFonts w:ascii="Calibri" w:hAnsi="Calibri" w:cs="Calibri"/>
          <w:sz w:val="20"/>
          <w:szCs w:val="20"/>
        </w:rPr>
        <w:t>__________</w:t>
      </w:r>
    </w:p>
    <w:p w14:paraId="3F10D447" w14:textId="77777777" w:rsidR="00C916E0" w:rsidRDefault="00C916E0" w:rsidP="00B83D29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7F7976F2" w14:textId="23CE5EA0" w:rsidR="00C728F1" w:rsidRPr="00B83D29" w:rsidRDefault="00FC36B7" w:rsidP="00B83D29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 w:rsidRPr="00095C20">
        <w:rPr>
          <w:rFonts w:cstheme="minorHAnsi"/>
          <w:b/>
          <w:bCs/>
          <w:i/>
          <w:iCs/>
          <w:sz w:val="20"/>
          <w:szCs w:val="20"/>
        </w:rPr>
        <w:t>NOTICE TO RECIPIENTS OF ALCOHOL AND/OR DRUG TREATMENT INFORMATION: 42 CFR Part 2 prohibits unauthorized disclosure of these records.</w:t>
      </w:r>
    </w:p>
    <w:p w14:paraId="16518441" w14:textId="77777777" w:rsidR="00C728F1" w:rsidRPr="00C728F1" w:rsidRDefault="00C728F1" w:rsidP="00C728F1">
      <w:pPr>
        <w:jc w:val="right"/>
        <w:rPr>
          <w:rFonts w:cstheme="minorHAnsi"/>
          <w:sz w:val="20"/>
          <w:szCs w:val="20"/>
        </w:rPr>
      </w:pPr>
    </w:p>
    <w:sectPr w:rsidR="00C728F1" w:rsidRPr="00C728F1" w:rsidSect="00B83D2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95647" w14:textId="77777777" w:rsidR="007035D3" w:rsidRDefault="007035D3" w:rsidP="00141CC6">
      <w:pPr>
        <w:spacing w:after="0" w:line="240" w:lineRule="auto"/>
      </w:pPr>
      <w:r>
        <w:separator/>
      </w:r>
    </w:p>
  </w:endnote>
  <w:endnote w:type="continuationSeparator" w:id="0">
    <w:p w14:paraId="414748E0" w14:textId="77777777" w:rsidR="007035D3" w:rsidRDefault="007035D3" w:rsidP="0014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449EE" w14:textId="7766D944" w:rsidR="00095C20" w:rsidRPr="003E5E44" w:rsidRDefault="00F44BD9" w:rsidP="003E5E4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SFY25 HPM Multi-Party ROI                                                                                                                                                                                        </w:t>
    </w:r>
    <w:r w:rsidR="003E5E44" w:rsidRPr="003E5E44">
      <w:rPr>
        <w:sz w:val="18"/>
        <w:szCs w:val="18"/>
      </w:rPr>
      <w:t xml:space="preserve">Updated </w:t>
    </w:r>
    <w:r w:rsidR="0080273F">
      <w:rPr>
        <w:sz w:val="18"/>
        <w:szCs w:val="18"/>
      </w:rPr>
      <w:t>6/</w:t>
    </w:r>
    <w:r>
      <w:rPr>
        <w:sz w:val="18"/>
        <w:szCs w:val="18"/>
      </w:rPr>
      <w:t>26</w:t>
    </w:r>
    <w:r w:rsidR="0080273F">
      <w:rPr>
        <w:sz w:val="18"/>
        <w:szCs w:val="18"/>
      </w:rPr>
      <w:t>/2</w:t>
    </w:r>
    <w:r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E0340" w14:textId="77777777" w:rsidR="007035D3" w:rsidRDefault="007035D3" w:rsidP="00141CC6">
      <w:pPr>
        <w:spacing w:after="0" w:line="240" w:lineRule="auto"/>
      </w:pPr>
      <w:r>
        <w:separator/>
      </w:r>
    </w:p>
  </w:footnote>
  <w:footnote w:type="continuationSeparator" w:id="0">
    <w:p w14:paraId="0F14C2BC" w14:textId="77777777" w:rsidR="007035D3" w:rsidRDefault="007035D3" w:rsidP="0014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4C4E0" w14:textId="348928EA" w:rsidR="00095C20" w:rsidRPr="00095C20" w:rsidRDefault="00095C20" w:rsidP="00B83D29">
    <w:pPr>
      <w:pStyle w:val="Header"/>
      <w:jc w:val="center"/>
    </w:pPr>
    <w:r w:rsidRPr="007C3C76">
      <w:rPr>
        <w:b/>
        <w:noProof/>
      </w:rPr>
      <w:drawing>
        <wp:inline distT="0" distB="0" distL="0" distR="0" wp14:anchorId="0CF355EE" wp14:editId="587F3479">
          <wp:extent cx="1143000" cy="416442"/>
          <wp:effectExtent l="0" t="0" r="0" b="3175"/>
          <wp:docPr id="4" name="Picture 4" descr="M:\Clinical\Recovery Support\New Logos for Meeting Templates\StarkMHAR_Full logo_BW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linical\Recovery Support\New Logos for Meeting Templates\StarkMHAR_Full logo_BW 20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718" cy="43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640E1E4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71832E4"/>
    <w:multiLevelType w:val="hybridMultilevel"/>
    <w:tmpl w:val="83666C28"/>
    <w:lvl w:ilvl="0" w:tplc="5B30D9CE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788352830">
    <w:abstractNumId w:val="1"/>
  </w:num>
  <w:num w:numId="2" w16cid:durableId="108175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readOnly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21"/>
    <w:rsid w:val="0008472C"/>
    <w:rsid w:val="00086754"/>
    <w:rsid w:val="00095C20"/>
    <w:rsid w:val="000E04C5"/>
    <w:rsid w:val="000F7439"/>
    <w:rsid w:val="001150CE"/>
    <w:rsid w:val="00117E43"/>
    <w:rsid w:val="00136A8D"/>
    <w:rsid w:val="00141CC6"/>
    <w:rsid w:val="00160576"/>
    <w:rsid w:val="00171657"/>
    <w:rsid w:val="001808F4"/>
    <w:rsid w:val="001C408F"/>
    <w:rsid w:val="001D0503"/>
    <w:rsid w:val="002138F2"/>
    <w:rsid w:val="00260BEF"/>
    <w:rsid w:val="00274881"/>
    <w:rsid w:val="00283FBF"/>
    <w:rsid w:val="00315175"/>
    <w:rsid w:val="00396CCD"/>
    <w:rsid w:val="003A1005"/>
    <w:rsid w:val="003A790E"/>
    <w:rsid w:val="003E5E44"/>
    <w:rsid w:val="004226A9"/>
    <w:rsid w:val="00436B87"/>
    <w:rsid w:val="00437BE6"/>
    <w:rsid w:val="004520C1"/>
    <w:rsid w:val="00465438"/>
    <w:rsid w:val="004917CA"/>
    <w:rsid w:val="004A3668"/>
    <w:rsid w:val="004E45BE"/>
    <w:rsid w:val="004E7EF1"/>
    <w:rsid w:val="004F1F3F"/>
    <w:rsid w:val="00561D1C"/>
    <w:rsid w:val="00564507"/>
    <w:rsid w:val="00572FDB"/>
    <w:rsid w:val="00591A92"/>
    <w:rsid w:val="005D448E"/>
    <w:rsid w:val="00606B95"/>
    <w:rsid w:val="0061196B"/>
    <w:rsid w:val="00615F52"/>
    <w:rsid w:val="006924BE"/>
    <w:rsid w:val="0069335B"/>
    <w:rsid w:val="006C254E"/>
    <w:rsid w:val="007035D3"/>
    <w:rsid w:val="007243CA"/>
    <w:rsid w:val="0073002E"/>
    <w:rsid w:val="007371EC"/>
    <w:rsid w:val="007A2992"/>
    <w:rsid w:val="007C1F71"/>
    <w:rsid w:val="007C3C76"/>
    <w:rsid w:val="0080273F"/>
    <w:rsid w:val="008556D6"/>
    <w:rsid w:val="0086363E"/>
    <w:rsid w:val="008652EF"/>
    <w:rsid w:val="00873C68"/>
    <w:rsid w:val="008C5A45"/>
    <w:rsid w:val="008E3BDE"/>
    <w:rsid w:val="008E72A2"/>
    <w:rsid w:val="00952C7F"/>
    <w:rsid w:val="009637AC"/>
    <w:rsid w:val="00986FCA"/>
    <w:rsid w:val="009934F1"/>
    <w:rsid w:val="009C2BE7"/>
    <w:rsid w:val="009C76CB"/>
    <w:rsid w:val="00A02FE6"/>
    <w:rsid w:val="00A52D21"/>
    <w:rsid w:val="00AB0E3C"/>
    <w:rsid w:val="00AE3229"/>
    <w:rsid w:val="00AF55AC"/>
    <w:rsid w:val="00B07F91"/>
    <w:rsid w:val="00B83D29"/>
    <w:rsid w:val="00BE4EBB"/>
    <w:rsid w:val="00C65627"/>
    <w:rsid w:val="00C728F1"/>
    <w:rsid w:val="00C83C54"/>
    <w:rsid w:val="00C916E0"/>
    <w:rsid w:val="00CD4399"/>
    <w:rsid w:val="00CD72CF"/>
    <w:rsid w:val="00D327E1"/>
    <w:rsid w:val="00D52C50"/>
    <w:rsid w:val="00D631AF"/>
    <w:rsid w:val="00D853C6"/>
    <w:rsid w:val="00D95E91"/>
    <w:rsid w:val="00DB679F"/>
    <w:rsid w:val="00DD0FF4"/>
    <w:rsid w:val="00DE50E4"/>
    <w:rsid w:val="00E140C0"/>
    <w:rsid w:val="00E26688"/>
    <w:rsid w:val="00E4405A"/>
    <w:rsid w:val="00E479AC"/>
    <w:rsid w:val="00E67089"/>
    <w:rsid w:val="00EC6C04"/>
    <w:rsid w:val="00EC7135"/>
    <w:rsid w:val="00ED1FEE"/>
    <w:rsid w:val="00ED337C"/>
    <w:rsid w:val="00F24633"/>
    <w:rsid w:val="00F30DF6"/>
    <w:rsid w:val="00F44BD9"/>
    <w:rsid w:val="00F61A47"/>
    <w:rsid w:val="00F71920"/>
    <w:rsid w:val="00F87D75"/>
    <w:rsid w:val="00F968CA"/>
    <w:rsid w:val="00FB14CA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7C617B0"/>
  <w15:docId w15:val="{9EF3E67D-68E2-46EC-A777-004764D1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">
    <w:name w:val="goog_qs-tidbit"/>
    <w:basedOn w:val="DefaultParagraphFont"/>
    <w:rsid w:val="00DD0FF4"/>
  </w:style>
  <w:style w:type="paragraph" w:styleId="ListParagraph">
    <w:name w:val="List Paragraph"/>
    <w:basedOn w:val="Normal"/>
    <w:uiPriority w:val="34"/>
    <w:qFormat/>
    <w:rsid w:val="001C40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CC6"/>
  </w:style>
  <w:style w:type="paragraph" w:styleId="Footer">
    <w:name w:val="footer"/>
    <w:basedOn w:val="Normal"/>
    <w:link w:val="FooterChar"/>
    <w:uiPriority w:val="99"/>
    <w:unhideWhenUsed/>
    <w:rsid w:val="00141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CC6"/>
  </w:style>
  <w:style w:type="paragraph" w:styleId="BalloonText">
    <w:name w:val="Balloon Text"/>
    <w:basedOn w:val="Normal"/>
    <w:link w:val="BalloonTextChar"/>
    <w:uiPriority w:val="99"/>
    <w:semiHidden/>
    <w:unhideWhenUsed/>
    <w:rsid w:val="00D6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1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3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5125-839D-469A-9B0F-26440380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Diaz</dc:creator>
  <cp:lastModifiedBy>Stephanie Kutcher</cp:lastModifiedBy>
  <cp:revision>9</cp:revision>
  <cp:lastPrinted>2013-05-24T13:55:00Z</cp:lastPrinted>
  <dcterms:created xsi:type="dcterms:W3CDTF">2023-01-10T17:22:00Z</dcterms:created>
  <dcterms:modified xsi:type="dcterms:W3CDTF">2024-06-26T19:55:00Z</dcterms:modified>
</cp:coreProperties>
</file>